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A7" w:rsidRDefault="00B241A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B241A7" w:rsidRDefault="00026DE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ПРОФИЛЬНЫЙ ТРУД</w:t>
      </w:r>
    </w:p>
    <w:p w:rsidR="00B241A7" w:rsidRDefault="00026DE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записка.</w:t>
      </w:r>
    </w:p>
    <w:p w:rsidR="00B241A7" w:rsidRDefault="00026DE6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Целью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трудового обучения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является подготовка детей и подростков с умеренной, тяжелой, глубокой умственной отсталостью, с ТМНР к доступной трудовой деятельности. Основные задачи: развитие интереса к трудовой деятельности; формирование навыков работы с различными инструментами и обо</w:t>
      </w:r>
      <w:r>
        <w:rPr>
          <w:rFonts w:ascii="Times New Roman" w:eastAsia="Times New Roman" w:hAnsi="Times New Roman" w:cs="Times New Roman"/>
          <w:sz w:val="28"/>
        </w:rPr>
        <w:t xml:space="preserve">рудованием; освоение отдельных операций и технологий по изготовлению различных изделий, по работе с почвой, с растениям и т.д. </w:t>
      </w:r>
    </w:p>
    <w:p w:rsidR="00B241A7" w:rsidRDefault="00026DE6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Обучение труду опирается на умения и навыки, сформированные у обучающихся в ходе занятий по предметно-практической деятельности</w:t>
      </w:r>
      <w:r>
        <w:rPr>
          <w:rFonts w:ascii="Times New Roman" w:eastAsia="Times New Roman" w:hAnsi="Times New Roman" w:cs="Times New Roman"/>
          <w:sz w:val="28"/>
        </w:rPr>
        <w:t>, и нацелено на освоение доступных технологий изготовления продукции. Важно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 Детей  знакомят</w:t>
      </w:r>
      <w:r>
        <w:rPr>
          <w:rFonts w:ascii="Times New Roman" w:eastAsia="Times New Roman" w:hAnsi="Times New Roman" w:cs="Times New Roman"/>
          <w:sz w:val="28"/>
        </w:rPr>
        <w:t xml:space="preserve"> с различными материалами и инструментами, со специальным оборудованием, учат соблюдать технику безопасности в ходе трудового процесса. У обучающихся постепенно накапливается практический опыт, происходит формирование операционно-технических умений, формир</w:t>
      </w:r>
      <w:r>
        <w:rPr>
          <w:rFonts w:ascii="Times New Roman" w:eastAsia="Times New Roman" w:hAnsi="Times New Roman" w:cs="Times New Roman"/>
          <w:sz w:val="28"/>
        </w:rPr>
        <w:t xml:space="preserve">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 </w:t>
      </w:r>
    </w:p>
    <w:p w:rsidR="00B241A7" w:rsidRDefault="00026DE6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Подросток учится организовывать свое рабочее место в соответствии с используемыми мат</w:t>
      </w:r>
      <w:r>
        <w:rPr>
          <w:rFonts w:ascii="Times New Roman" w:eastAsia="Times New Roman" w:hAnsi="Times New Roman" w:cs="Times New Roman"/>
          <w:sz w:val="28"/>
        </w:rPr>
        <w:t xml:space="preserve">ериалами, инструментами, оборудованием. С помощью учителя (или самостоятельно) он создает эскиз изделия, проводит анализ образца (задания) с опорой на рисунок, схему, инструкцию; планирует последовательность операций по изготовлению продукта; контролирует </w:t>
      </w:r>
      <w:r>
        <w:rPr>
          <w:rFonts w:ascii="Times New Roman" w:eastAsia="Times New Roman" w:hAnsi="Times New Roman" w:cs="Times New Roman"/>
          <w:sz w:val="28"/>
        </w:rPr>
        <w:t>качество выполненной работы; обсуждает полученный результат в соответствии с своими представлениями. Постепенно у обучающегося формируются такие качества трудовой деятельности, которые позволяют выполнять освоенную деятельность в течение длительного времен</w:t>
      </w:r>
      <w:r>
        <w:rPr>
          <w:rFonts w:ascii="Times New Roman" w:eastAsia="Times New Roman" w:hAnsi="Times New Roman" w:cs="Times New Roman"/>
          <w:sz w:val="28"/>
        </w:rPr>
        <w:t xml:space="preserve">и, осуществлять работу в соответствии с требованиями, предъявляемые к качеству продукта и производить его в установленные сроки. </w:t>
      </w:r>
    </w:p>
    <w:p w:rsidR="00B241A7" w:rsidRDefault="00026DE6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по профильному труду представлена следующими разделами: «Полиграфия», «Керамика», «Батик», «Ткачество», «Шитье»,  «Д</w:t>
      </w:r>
      <w:r>
        <w:rPr>
          <w:rFonts w:ascii="Times New Roman" w:eastAsia="Times New Roman" w:hAnsi="Times New Roman" w:cs="Times New Roman"/>
          <w:sz w:val="28"/>
        </w:rPr>
        <w:t xml:space="preserve">еревообработка», «Растениеводство». Этот перечень может быть дополнен или заменен другими профилями труда по усмотрению образовательной организации, с учетом местных и региональных условий и </w:t>
      </w:r>
      <w:r>
        <w:rPr>
          <w:rFonts w:ascii="Times New Roman" w:eastAsia="Times New Roman" w:hAnsi="Times New Roman" w:cs="Times New Roman"/>
          <w:sz w:val="28"/>
        </w:rPr>
        <w:lastRenderedPageBreak/>
        <w:t>возможностей для будущей трудовой занятости  обучающегося, а такж</w:t>
      </w:r>
      <w:r>
        <w:rPr>
          <w:rFonts w:ascii="Times New Roman" w:eastAsia="Times New Roman" w:hAnsi="Times New Roman" w:cs="Times New Roman"/>
          <w:sz w:val="28"/>
        </w:rPr>
        <w:t xml:space="preserve">е кадрового обеспечения организации. В учебном плане предмет 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представлен с 7 по 13 год обучения. </w:t>
      </w:r>
    </w:p>
    <w:p w:rsidR="00B241A7" w:rsidRDefault="00026DE6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Материально-техническое обеспечение образовательной области и предметов по труду включает: дидактический материал: комплекты демонстрационных и раздаточного м</w:t>
      </w:r>
      <w:r>
        <w:rPr>
          <w:rFonts w:ascii="Times New Roman" w:eastAsia="Times New Roman" w:hAnsi="Times New Roman" w:cs="Times New Roman"/>
          <w:sz w:val="28"/>
        </w:rPr>
        <w:t>атериалов, таблицы по разделам и темам профильного труда, рабочие тетради; фото, картинки, пиктограммы с изображениями действий, операций, алгоритмов работы с использованием инструментов и оборудования; технологические  карты, обучающие компьютерные програ</w:t>
      </w:r>
      <w:r>
        <w:rPr>
          <w:rFonts w:ascii="Times New Roman" w:eastAsia="Times New Roman" w:hAnsi="Times New Roman" w:cs="Times New Roman"/>
          <w:sz w:val="28"/>
        </w:rPr>
        <w:t>ммы, видеофильмы, иллюстрирующие труд людей, технологические процессы, примеры (образцы) народных промыслов, презентации и др.; оборудование таких предметов как: швейное дело, деревообработка, керамика, ткачество и др. требуют наборов инструментов для обра</w:t>
      </w:r>
      <w:r>
        <w:rPr>
          <w:rFonts w:ascii="Times New Roman" w:eastAsia="Times New Roman" w:hAnsi="Times New Roman" w:cs="Times New Roman"/>
          <w:sz w:val="28"/>
        </w:rPr>
        <w:t>ботки различных материалов; швейные машины, ткацкие станки (стационарные и настольные), муфельная печь, горшки, теплички; наборы инструментов для садоводства (грабли, ведра, лейки, лопаты и др.); оборудование для полиграфии: сканер, принтер, резак, ламинат</w:t>
      </w:r>
      <w:r>
        <w:rPr>
          <w:rFonts w:ascii="Times New Roman" w:eastAsia="Times New Roman" w:hAnsi="Times New Roman" w:cs="Times New Roman"/>
          <w:sz w:val="28"/>
        </w:rPr>
        <w:t>ор, брошюровщик, проектор, экран, компьютер, копировальный аппарат, носители электронной информации, цифровые фото и видеокамеры со штативом; расходные материалы для труда: клей, бумага, карандаши (простые, цветные), мелки (пастель, восковые и др.), фломас</w:t>
      </w:r>
      <w:r>
        <w:rPr>
          <w:rFonts w:ascii="Times New Roman" w:eastAsia="Times New Roman" w:hAnsi="Times New Roman" w:cs="Times New Roman"/>
          <w:sz w:val="28"/>
        </w:rPr>
        <w:t>теры, маркеры, краски (акварель, гуашь, акриловые, для ткани), линейки и различные мерки, бумага разных размеров, плотности, формата, фактуры; ножницы, фигурные дыроколы, глина, стеки, нитки, иголки, ткань, шерсть (натуральная, искусственная), иглы для вал</w:t>
      </w:r>
      <w:r>
        <w:rPr>
          <w:rFonts w:ascii="Times New Roman" w:eastAsia="Times New Roman" w:hAnsi="Times New Roman" w:cs="Times New Roman"/>
          <w:sz w:val="28"/>
        </w:rPr>
        <w:t>яния, мыло детское и др.</w:t>
      </w:r>
    </w:p>
    <w:p w:rsidR="00B241A7" w:rsidRDefault="00B241A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41A7" w:rsidRDefault="00B241A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41A7" w:rsidRDefault="00B241A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41A7" w:rsidRDefault="00B241A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41A7" w:rsidRDefault="00B241A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41A7" w:rsidRDefault="00B241A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41A7" w:rsidRDefault="00B241A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41A7" w:rsidRDefault="00B241A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41A7" w:rsidRDefault="00B241A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41A7" w:rsidRDefault="00B241A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41A7" w:rsidRDefault="00026DE6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Профильный труд.</w:t>
      </w:r>
    </w:p>
    <w:p w:rsidR="00B241A7" w:rsidRDefault="00026DE6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</w:t>
      </w:r>
      <w:r>
        <w:rPr>
          <w:rFonts w:ascii="Times New Roman" w:eastAsia="Times New Roman" w:hAnsi="Times New Roman" w:cs="Times New Roman"/>
          <w:i/>
          <w:sz w:val="28"/>
        </w:rPr>
        <w:t>имодействия.</w:t>
      </w:r>
    </w:p>
    <w:p w:rsidR="00B241A7" w:rsidRDefault="00026D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Интерес к овладению доступными профильными, прикладными, вспомогательными видами трудовой деятельности, например: керамика, батик, печать, ткачество, растениеводство, деревообработка, шитье, вязание и другие, с учетом особенностей региона.</w:t>
      </w:r>
    </w:p>
    <w:p w:rsidR="00B241A7" w:rsidRDefault="00026D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</w:t>
      </w:r>
      <w:r>
        <w:rPr>
          <w:rFonts w:ascii="Times New Roman" w:eastAsia="Times New Roman" w:hAnsi="Times New Roman" w:cs="Times New Roman"/>
          <w:sz w:val="28"/>
        </w:rPr>
        <w:t>ние выполнять отдельные и комплексные элементы трудовых операций, несложные виды работ, применяемые в сферах производства и обслуживания.</w:t>
      </w:r>
    </w:p>
    <w:p w:rsidR="00B241A7" w:rsidRDefault="00026D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использовать в трудовой деятельности различные инструменты, материалы; соблюдать необходимые правила техники бе</w:t>
      </w:r>
      <w:r>
        <w:rPr>
          <w:rFonts w:ascii="Times New Roman" w:eastAsia="Times New Roman" w:hAnsi="Times New Roman" w:cs="Times New Roman"/>
          <w:sz w:val="28"/>
        </w:rPr>
        <w:t xml:space="preserve">зопасности. </w:t>
      </w:r>
    </w:p>
    <w:p w:rsidR="00B241A7" w:rsidRDefault="00026D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соблюдать технологические процессы, например: выращивание и уход за растениями,  изготовление изделий из бумаги, дерева, ткани, глины и другие, с учетом особенностей региона.</w:t>
      </w:r>
    </w:p>
    <w:p w:rsidR="00B241A7" w:rsidRDefault="00026D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выполнять работу качественно, в установленный промежуток времени, оценивать результаты своего труда.</w:t>
      </w:r>
    </w:p>
    <w:p w:rsidR="00B241A7" w:rsidRDefault="00026DE6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>
        <w:rPr>
          <w:rFonts w:ascii="Times New Roman" w:eastAsia="Times New Roman" w:hAnsi="Times New Roman" w:cs="Times New Roman"/>
          <w:i/>
          <w:sz w:val="28"/>
        </w:rPr>
        <w:t>Обогащение положительного опыта и установка на активное использование освоенных технологий и навыков для индивидуального жизнеобеспечения, социал</w:t>
      </w:r>
      <w:r>
        <w:rPr>
          <w:rFonts w:ascii="Times New Roman" w:eastAsia="Times New Roman" w:hAnsi="Times New Roman" w:cs="Times New Roman"/>
          <w:i/>
          <w:sz w:val="28"/>
        </w:rPr>
        <w:t>ьного развития и помощи близким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241A7" w:rsidRDefault="00026DE6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Потребность активно участвовать в совместной с другими деятельности, направленной на свое жизнеобеспечение, социальное развитие и помощь близким.</w:t>
      </w:r>
    </w:p>
    <w:p w:rsidR="00B241A7" w:rsidRDefault="00B241A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241A7" w:rsidRDefault="00B241A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241A7" w:rsidRDefault="00B241A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241A7" w:rsidRDefault="00B241A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241A7" w:rsidRDefault="00B241A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241A7" w:rsidRDefault="00026DE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Раздел2</w:t>
      </w:r>
    </w:p>
    <w:p w:rsidR="00B241A7" w:rsidRDefault="00026DE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программы</w:t>
      </w:r>
    </w:p>
    <w:p w:rsidR="00B241A7" w:rsidRDefault="00026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Календарно – тематическое планирование .</w:t>
      </w:r>
    </w:p>
    <w:p w:rsidR="00B241A7" w:rsidRDefault="00026D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Направление «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Трудовое обучение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»</w:t>
      </w:r>
    </w:p>
    <w:p w:rsidR="00B241A7" w:rsidRDefault="00026D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</w:t>
      </w:r>
    </w:p>
    <w:p w:rsidR="00B241A7" w:rsidRDefault="00026D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</w:t>
      </w:r>
    </w:p>
    <w:p w:rsidR="00B241A7" w:rsidRDefault="00B24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241A7" w:rsidRDefault="00026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u w:val="single"/>
        </w:rPr>
        <w:t>10класс (  8часа в неделю -   272 ч  .в год  )</w:t>
      </w:r>
    </w:p>
    <w:p w:rsidR="00B241A7" w:rsidRDefault="00B241A7">
      <w:pPr>
        <w:rPr>
          <w:rFonts w:ascii="Times New Roman" w:eastAsia="Times New Roman" w:hAnsi="Times New Roman" w:cs="Times New Roman"/>
          <w:sz w:val="24"/>
        </w:rPr>
      </w:pPr>
    </w:p>
    <w:p w:rsidR="00B241A7" w:rsidRDefault="00B241A7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1349"/>
        <w:gridCol w:w="6146"/>
        <w:gridCol w:w="1704"/>
        <w:gridCol w:w="1144"/>
        <w:gridCol w:w="1646"/>
        <w:gridCol w:w="2028"/>
      </w:tblGrid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Calibri" w:eastAsia="Calibri" w:hAnsi="Calibri" w:cs="Calibri"/>
                <w:sz w:val="20"/>
              </w:rPr>
              <w:t xml:space="preserve"> п/п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  <w:p w:rsidR="00B241A7" w:rsidRDefault="0002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раздела,</w:t>
            </w:r>
          </w:p>
          <w:p w:rsidR="00B241A7" w:rsidRDefault="0002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темы,</w:t>
            </w:r>
          </w:p>
          <w:p w:rsidR="00B241A7" w:rsidRDefault="00026D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Перечень разделов  ,тем ,уроков.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по</w:t>
            </w:r>
          </w:p>
          <w:p w:rsidR="00B241A7" w:rsidRDefault="00026D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плану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по факту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Корректировка</w:t>
            </w: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Вводное занятие .</w:t>
            </w:r>
          </w:p>
          <w:p w:rsidR="00B241A7" w:rsidRDefault="0002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Распределение учащихся по рабочим местам. </w:t>
            </w:r>
          </w:p>
          <w:p w:rsidR="00B241A7" w:rsidRDefault="00026D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Правила поведения учащихся в учебной мастерской.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Раздел1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Батик</w:t>
            </w:r>
          </w:p>
          <w:p w:rsidR="00B241A7" w:rsidRDefault="00B241A7">
            <w:pPr>
              <w:suppressAutoHyphens/>
              <w:spacing w:after="0" w:line="240" w:lineRule="auto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883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рабочего места. Подготовка ткани к работе. Нанесение контура рисунка на ткань. Выделение контура рисунка резервирующим составом (воск, контур).</w:t>
            </w:r>
          </w:p>
          <w:p w:rsidR="00B241A7" w:rsidRDefault="00B241A7">
            <w:pPr>
              <w:tabs>
                <w:tab w:val="left" w:pos="883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241A7" w:rsidRDefault="00B241A7">
            <w:pPr>
              <w:tabs>
                <w:tab w:val="left" w:pos="883"/>
              </w:tabs>
              <w:suppressAutoHyphens/>
              <w:spacing w:after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  <w:p w:rsidR="00B241A7" w:rsidRDefault="00026DE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5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847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Подготовка красок. Раскрашивание внутри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контура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7</w:t>
            </w:r>
          </w:p>
          <w:p w:rsidR="00B241A7" w:rsidRDefault="00026DE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8</w:t>
            </w:r>
          </w:p>
          <w:p w:rsidR="00B241A7" w:rsidRDefault="00026DE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9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847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Удаление воска с ткани. Уборка рабочего места.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10</w:t>
            </w:r>
          </w:p>
          <w:p w:rsidR="00B241A7" w:rsidRDefault="00026DE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11</w:t>
            </w:r>
          </w:p>
          <w:p w:rsidR="00B241A7" w:rsidRDefault="00026DE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12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Соблюдение последовательности действий при изготовлении панно «Крылья бабочки»: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натягивание ткани на подрамник, рисование эскиза, нанесение контура рисунка на ткань, выделение контура рисунка резервирующим составом, раскрашивание внутри контура.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15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Соблюдение последовательности действий при изготовлении шарфа: завязывание узелков на шарфе, опускание шарфа в желтую краску, промывание ткани, завязывание узелков на шарфе, опускание шарфа в оранжевую краску, промывание ткани, развязывание узелков, стирка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 глаженье шарфа.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20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89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Соблюдение последовательности действий при изготовлении панно «Мой дом»: </w:t>
            </w:r>
            <w:r>
              <w:rPr>
                <w:rFonts w:ascii="Times New Roman" w:eastAsia="Times New Roman" w:hAnsi="Times New Roman" w:cs="Times New Roman"/>
                <w:sz w:val="28"/>
              </w:rPr>
              <w:t>рисование эскиза на бумаге, нанесение контурного рисунка на ткань, раскрашивание внутри контура, покрытие рисунка воском, сминание ткани, опускание ткани в краситель, полоскание и сушка ткани, глаженье изделия.</w:t>
            </w:r>
          </w:p>
          <w:p w:rsidR="00B241A7" w:rsidRDefault="00B241A7">
            <w:pPr>
              <w:tabs>
                <w:tab w:val="left" w:pos="895"/>
              </w:tabs>
              <w:suppressAutoHyphens/>
              <w:spacing w:after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Раздел2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Керамика</w:t>
            </w:r>
          </w:p>
          <w:p w:rsidR="00B241A7" w:rsidRDefault="00B241A7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21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452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Различение свойств глины.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рабочего места. </w:t>
            </w:r>
          </w:p>
          <w:p w:rsidR="00B241A7" w:rsidRDefault="00026DE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Отрезание куска глины. </w:t>
            </w:r>
          </w:p>
          <w:p w:rsidR="00B241A7" w:rsidRDefault="00026DE6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Отщипывание кусочка глины.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азминание глины.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416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Отбивание глины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10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593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>аскатывание глины скалкой.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12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2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Вырезание формы по шаблону (шило, стека и др.).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14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Обработка краев изделия.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15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Катание колбаски.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16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004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Катание шарика.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17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702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Набивка формы.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39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20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883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Декоративная отделка изделия (нанесение рисунка, присоединение мелких деталей, придание фактуры).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448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Проделывание отверстия в изделии.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26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71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Покрытие изделия глазурью (краской) способом погружения (с помощью кисти).</w:t>
            </w:r>
          </w:p>
          <w:p w:rsidR="00B241A7" w:rsidRDefault="00B241A7">
            <w:pPr>
              <w:tabs>
                <w:tab w:val="left" w:pos="714"/>
              </w:tabs>
              <w:suppressAutoHyphens/>
              <w:spacing w:after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48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49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50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27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29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30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968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борка рабочего места. Соблюдение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последовательности действий при изготовлении солонки: раскатывание глины, вырезание днища сосуда, катание колбасок, укладывание колбасок, нанесение декоративных элементов стекой, обжиг изделия, покрытие глазурью, обжиг изде</w:t>
            </w:r>
            <w:r>
              <w:rPr>
                <w:rFonts w:ascii="Times New Roman" w:eastAsia="Times New Roman" w:hAnsi="Times New Roman" w:cs="Times New Roman"/>
                <w:sz w:val="28"/>
              </w:rPr>
              <w:t>лия.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51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34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Пр.р.Соблюдение последовательности действий при изготовлении петушка: изготовление тела петушка, изготовление хвоста, изготовление головы, изготовление крыльев, изготовление подставки, присоединение петуха к подставке, обжиг изделия, покрытие изделия белой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краской, раскрашивание изделия.</w:t>
            </w:r>
          </w:p>
          <w:p w:rsidR="00B241A7" w:rsidRDefault="00B241A7">
            <w:pPr>
              <w:suppressAutoHyphens/>
              <w:spacing w:after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Раздел3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Ткачество.</w:t>
            </w:r>
          </w:p>
          <w:p w:rsidR="00B241A7" w:rsidRDefault="00B241A7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629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Узнавание (различение) основных частей ткацкого станка и ткацкого оборудования.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59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60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315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рабочего места.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Подготовка станка к работе. Различение нитей.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61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62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63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9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Выбор ниток для изделия. Наматывание ниток  на  челнок.</w:t>
            </w:r>
          </w:p>
          <w:p w:rsidR="00B241A7" w:rsidRDefault="00B241A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241A7" w:rsidRDefault="00B241A7">
            <w:pPr>
              <w:suppressAutoHyphens/>
              <w:spacing w:after="0"/>
              <w:jc w:val="center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64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65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11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992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Выбор ниток для изделия. Наматывание ниток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 челнок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66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67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065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 челноком между рядами нитей с бердой.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68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69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15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508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Движение челноком через одну нить без берды.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70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71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17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436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полотняного (саржевого, атласного) плетения.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72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73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74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75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21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980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Плетение по схеме.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76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22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774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Снятие полотна со станка.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77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78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79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80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26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520"/>
              </w:tabs>
              <w:suppressAutoHyphens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Украшение изделия декоративным материалом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81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82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83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84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85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31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9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Уборка рабочего места. Соблюдение последовательности действий при изготовлении мини-гобелена: выбор инструментов и материалов в соответствии со схемой изделия, натягивание нити основы, наматывание пряжи на челноки, плетение полотна по схеме, снятие готовог</w:t>
            </w:r>
            <w:r>
              <w:rPr>
                <w:rFonts w:ascii="Times New Roman" w:eastAsia="Times New Roman" w:hAnsi="Times New Roman" w:cs="Times New Roman"/>
                <w:sz w:val="28"/>
              </w:rPr>
              <w:t>о полотна, украшение изделия декоративным материалом.</w:t>
            </w:r>
          </w:p>
          <w:p w:rsidR="00B241A7" w:rsidRDefault="00B241A7">
            <w:pPr>
              <w:tabs>
                <w:tab w:val="left" w:pos="9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241A7" w:rsidRDefault="00B241A7">
            <w:pPr>
              <w:tabs>
                <w:tab w:val="left" w:pos="9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241A7" w:rsidRDefault="00B241A7">
            <w:pPr>
              <w:tabs>
                <w:tab w:val="left" w:pos="908"/>
              </w:tabs>
              <w:suppressAutoHyphens/>
              <w:spacing w:after="0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86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87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88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89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32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34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36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 xml:space="preserve">Пр.р.Соблюдение последовательности действий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lastRenderedPageBreak/>
              <w:t>при изготовлении пояска: выбор инструментов и материалов в соответствии со схемой изделия, натягивание нити основы, наматывание пряжи на челноки, плетение полотна по схеме, снятие готового полотна, украшение изде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лия декоративным материалом.</w:t>
            </w:r>
          </w:p>
          <w:p w:rsidR="00B241A7" w:rsidRDefault="00B241A7">
            <w:pPr>
              <w:spacing w:after="0" w:line="240" w:lineRule="auto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Раздел4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Деревообработка.</w:t>
            </w:r>
          </w:p>
          <w:p w:rsidR="00B241A7" w:rsidRDefault="00B241A7">
            <w:pPr>
              <w:spacing w:after="0" w:line="240" w:lineRule="auto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91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92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36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Узнавание (различение) материалов (древесный (сырье), крепёжный, покрасочный).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94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95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96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Узнавание (различение) инструментов для разметки (для обработки дерева, для соединения деталей).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97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98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99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10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рабочего места. Уборка рабочего места. Подготовительная работа с заготовкой. Разметка заготовки.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101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102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Распиливание заготовки.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104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15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Сверление отверстия в заготовке.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106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17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Шлифовка заготовки наждачной бумагой.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108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109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19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Нанесение покрытия на заготовку.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110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21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24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Склеивание деревянных деталей.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112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113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114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115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116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22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25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26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Соединение деревянных деталей гвоздями (шурупами).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117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118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119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30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05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Пр.р.Соблюдение последовательности действий при изготовлении деревянной подставки под горячее: разметка заготовок, выпиливание заготовок, шлифовка заготовок, склеивание деталей, нанесение покрытия на изделие.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Раздел5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Полиграфия.</w:t>
            </w:r>
          </w:p>
          <w:p w:rsidR="00B241A7" w:rsidRDefault="00B241A7">
            <w:pPr>
              <w:spacing w:after="0" w:line="240" w:lineRule="auto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121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8"/>
              </w:rPr>
              <w:t>Фотографирование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. Различение составных частей цифрового фотоаппарата.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123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124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Пользование кнопками, расположенными на панелях цифрового фотоаппарата.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125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126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Различение качества фотографий. Настройка изображения.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127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128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Пр.р.Соблюдение последовательности действий при работе с фотоаппаратом: выбор объекта, включение фотоаппарата, настройка изображения, фотографирование, удаление некачественных снимков, выключение фотоаппарата.</w:t>
            </w:r>
          </w:p>
          <w:p w:rsidR="00B241A7" w:rsidRDefault="00B241A7">
            <w:pPr>
              <w:spacing w:after="0" w:line="240" w:lineRule="auto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129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10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Ламинирование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>. Различение составных частей ламинатора.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131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132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12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Вставление листа бумаги в конверт. Соблюдение последовательности действий при работе на ламинаторе: включение ламинатора, вставление листа бумаги в конверт, вставление конверта во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входное отверстие, вынимание конверта из выпускного отверстия.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133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134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14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Выполнение копировальных работ.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Различение составных частей копировального аппарата. Размещение листа бумаги на стекле планшета.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135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136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16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90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Пр.р .Соблюдение последовательности действий при работе на копировальном аппарате: включение копировального аппарата, открывание крышки копировального аппарата, размещение листа бумаги на стекле планшета, опускание крышки копировального аппарата, нажимание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кнопки «Пуск», открывание крышки копировального аппарата, вынимание листов (оригинал, копия), опускание крышки копировального аппарата, выключение копировального аппарата.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137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138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18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39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Резка</w:t>
            </w:r>
            <w:r>
              <w:rPr>
                <w:rFonts w:ascii="Times New Roman" w:eastAsia="Times New Roman" w:hAnsi="Times New Roman" w:cs="Times New Roman"/>
                <w:sz w:val="28"/>
              </w:rPr>
              <w:t>. Различение составных частей резака. Размещение листа на панели корпуса.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139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140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141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21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Пр.р.Соблюдение последовательности действий при работе на резаке: поднимание ножа, помещение листа на  панель корпуса, опускание ножа, убирание листа и обрезков.</w:t>
            </w:r>
          </w:p>
          <w:p w:rsidR="00B241A7" w:rsidRDefault="00B241A7">
            <w:pPr>
              <w:spacing w:after="0" w:line="240" w:lineRule="auto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142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143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Брошюрование.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241A7" w:rsidRDefault="00026DE6">
            <w:pPr>
              <w:tabs>
                <w:tab w:val="left" w:pos="137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Различение составных частей брошюровщика. Установка пружины на гребень.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144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145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25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9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Вставление листа в перфорационное отверстие брошюровщика. Нанизывание листа на пружину.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146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147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148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149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29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Пр.р.Соблюдение последовательности действий при работе на брошюровщике: установка пружины на гребень, подъем рычага, подъем ручки, вставление листа, опускание и поднимание ручки, вынимание листа, нанизывание листа на пружину, опускание рычага, снятие издел</w:t>
            </w:r>
            <w:r>
              <w:rPr>
                <w:rFonts w:ascii="Times New Roman" w:eastAsia="Times New Roman" w:hAnsi="Times New Roman" w:cs="Times New Roman"/>
                <w:sz w:val="28"/>
              </w:rPr>
              <w:t>ия с гребня, чистка съемного поддона.</w:t>
            </w:r>
          </w:p>
          <w:p w:rsidR="00B241A7" w:rsidRDefault="00B241A7">
            <w:pPr>
              <w:spacing w:after="0" w:line="240" w:lineRule="auto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150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151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152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32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Выполнение операций на компьютере.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Различение составных частей компьютера. Пр.р.Соблюдение последовательности действий при работе на компьютере: включение компьютера, выполнение заданий (упражнений), выключение компьютера.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153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Нахождение заданных клавиш на клавиатуре (пробел, ввод и др.). Набор текста с печатного образца.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154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155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35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52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Выделение текста.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Выполнение операций по изменению текста с использованием панели инструментов: вырезание текста, копирование текста, изменение размера (гарнитуры, начертания, цвета) шрифта, сохранение текста, вставление текста, выравнивание текста.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156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36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Создание текстового файла (папки).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157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158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38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Пр.р.Соблюдение последовательности действий при работе в программе: выбор программы, вход в программу, выполнение заданий программы, выход из программы.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159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      39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Печать на принтере</w:t>
            </w:r>
            <w:r>
              <w:rPr>
                <w:rFonts w:ascii="Times New Roman" w:eastAsia="Times New Roman" w:hAnsi="Times New Roman" w:cs="Times New Roman"/>
                <w:sz w:val="28"/>
              </w:rPr>
              <w:t>. Различение составных частей принтера .</w:t>
            </w:r>
          </w:p>
          <w:p w:rsidR="00B241A7" w:rsidRDefault="00B241A7">
            <w:pPr>
              <w:spacing w:after="0" w:line="240" w:lineRule="auto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160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40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Пр.р.Соблюдение последовательности действий при работе на принтере: включение принтера, заправление бумаги в лоток, запуск программы печать, вынимание распечатанных листов, выключение принтера. </w:t>
            </w:r>
          </w:p>
          <w:p w:rsidR="00B241A7" w:rsidRDefault="00B241A7">
            <w:pPr>
              <w:spacing w:after="0" w:line="240" w:lineRule="auto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161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162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42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Пр.р.Соблюдение последовательности действий при изготовлении блокнота: изготовление обложки, ламинирование обложки, нарезка листов, сборка блокнота.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163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    43</w:t>
            </w:r>
          </w:p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    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Пр.р.Соблюдение последовательности действий при изготовлении календаря: вставление рисунка в сетку-разметку, вставление календарной сетки в сетку-разметку, распечатка на принтере, ламинирование  заготовки, нарезка календарей, обрезка углов.</w:t>
            </w:r>
          </w:p>
          <w:p w:rsidR="00B241A7" w:rsidRDefault="00B24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241A7" w:rsidRDefault="00B24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241A7" w:rsidRDefault="00B24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241A7" w:rsidRDefault="00B241A7">
            <w:pPr>
              <w:spacing w:after="0" w:line="240" w:lineRule="auto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Раздел 6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Растениеводство.</w:t>
            </w:r>
          </w:p>
          <w:p w:rsidR="00B241A7" w:rsidRDefault="00B24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</w:p>
          <w:p w:rsidR="00B241A7" w:rsidRDefault="00B241A7">
            <w:pPr>
              <w:spacing w:after="0" w:line="240" w:lineRule="auto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164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Выращивание комнатных растений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Определение необходимости полива растения.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Определение количества воды для полива.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165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22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Полив растения. Рыхление почвы.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166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167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42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Пересадка растения.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0"/>
              </w:rPr>
              <w:t>168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</w:rPr>
              <w:t>5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Мытье растения.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ab/>
              <w:t>Опрыскивание растений.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169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Удаление сухих листьев с растений. Мытье горшков и поддонов.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170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171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Выращивание растений в открытом грунте</w:t>
            </w:r>
            <w:r>
              <w:rPr>
                <w:rFonts w:ascii="Times New Roman" w:eastAsia="Times New Roman" w:hAnsi="Times New Roman" w:cs="Times New Roman"/>
                <w:sz w:val="28"/>
              </w:rPr>
              <w:t>. Перекапывание почвы.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172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173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10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Рыхление почвы. Внесение органических удобрений в почву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174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175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12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6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Приготовление компоста.</w:t>
            </w:r>
          </w:p>
          <w:p w:rsidR="00B241A7" w:rsidRDefault="00B241A7">
            <w:pPr>
              <w:tabs>
                <w:tab w:val="left" w:pos="1658"/>
              </w:tabs>
              <w:spacing w:after="0" w:line="240" w:lineRule="auto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176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177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14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65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Оформление грядки и междурядья.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178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179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16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бороздки (лунки) на грядке.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180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181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18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07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Выкапывание ямы.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182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183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20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семян к посадке. Посев семян.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184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185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22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33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Высаживание рассады в открытый грунт.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186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187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24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06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Полив растений.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188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189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190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191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28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16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Удаление сорняков.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192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193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194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29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31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Обрезка веток.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195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196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Выкапывание овощей.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197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198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199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36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2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Срезание овощей.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201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38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25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овощей к хранению (очищение от земли, обрезка ботвы, просушивание).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202</w:t>
            </w:r>
          </w:p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203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40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Чистка и мытье садового инвентаря.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Раздел 7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Швейное дело.</w:t>
            </w:r>
          </w:p>
          <w:p w:rsidR="00B241A7" w:rsidRDefault="00B241A7">
            <w:pPr>
              <w:spacing w:after="0" w:line="240" w:lineRule="auto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205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56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Ручное шитье</w:t>
            </w:r>
            <w:r>
              <w:rPr>
                <w:rFonts w:ascii="Times New Roman" w:eastAsia="Times New Roman" w:hAnsi="Times New Roman" w:cs="Times New Roman"/>
                <w:sz w:val="28"/>
              </w:rPr>
              <w:t>. Различение инструментов и материалов для ручного шитья.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206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54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рабочего места. Отрезание нити определенной длины.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207</w:t>
            </w:r>
          </w:p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Вдевание нити в иголку. Завязывание узелка.</w:t>
            </w:r>
          </w:p>
          <w:p w:rsidR="00B241A7" w:rsidRDefault="00B241A7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241A7" w:rsidRDefault="00B241A7">
            <w:pPr>
              <w:tabs>
                <w:tab w:val="left" w:pos="1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241A7" w:rsidRDefault="00B241A7">
            <w:pPr>
              <w:tabs>
                <w:tab w:val="left" w:pos="1670"/>
              </w:tabs>
              <w:spacing w:after="0" w:line="240" w:lineRule="auto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209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210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211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9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19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Пришивание пуговицы с двумя отверстиями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(с четырьмя отверстиями, на ножке).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213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214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215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216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шва «вперед иголкой».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217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218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219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17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Закрепление нити на ткани. Выполнение шва «через край».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221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222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20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96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Шитье на электрической машинке.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Различение основных частей электрической швейной машинки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224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225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226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рабочего места. Наматывание нити на шпульку.</w:t>
            </w:r>
          </w:p>
          <w:p w:rsidR="00B241A7" w:rsidRDefault="00B241A7">
            <w:pPr>
              <w:tabs>
                <w:tab w:val="left" w:pos="2432"/>
              </w:tabs>
              <w:spacing w:after="0" w:line="240" w:lineRule="auto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227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228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229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26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22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Вставление шпульки с ниткой в шпульный колпачок.  Вставление шпульного колпачка в челнок.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232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29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Заправка верхней нити. Вывод нижней нити на платформу машины.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236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1283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Пр.р.Соблюдение последовательности действий при подготовке швейной машины к работе: установка педали, включение в сеть, наматывание нити на шпульку, вставление шпульки с ниткой в шпульный колпачок, вставление шпульного колпачка в челнок, заправка верхней н</w:t>
            </w:r>
            <w:r>
              <w:rPr>
                <w:rFonts w:ascii="Times New Roman" w:eastAsia="Times New Roman" w:hAnsi="Times New Roman" w:cs="Times New Roman"/>
                <w:sz w:val="28"/>
              </w:rPr>
              <w:t>ити, вывод нижней нити наверх.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239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36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Подведение ткани под лапку. Опускание иголки в ткань.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242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39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Пр.р.Соблюдение последовательности действий при подготовке к шитью: поднимание лапки, подведение ткани под лапку, опускание иголки, опускание лапки.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246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Пр.р. Соблюдение последовательности действий при выполнении строчки: нажатие на педаль, регулировка ткани во время строчки, отпускание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педали.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247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250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47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Пр.р.Соблюдение последовательности действий по окончании шитья: поднятие лапки, поднятие иголки, вынимание ткани из-под лапки, обрезание нити. Уборка рабочего места.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251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252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253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254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49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51</w:t>
            </w:r>
          </w:p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Кройка и сборка изделия.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Соблюдение последовательности кройки деталей изделия: раскладывание ткани, накладывание выкройки на ткани, закрепление выкройки на ткани, обведение выкройки мелом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выполнение припуска на шов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снятие выкройки с ткани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вырезание детали изделия.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255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256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257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258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52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55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Соединение деталей изделия.  </w:t>
            </w:r>
          </w:p>
          <w:p w:rsidR="00B241A7" w:rsidRDefault="00B241A7">
            <w:pPr>
              <w:tabs>
                <w:tab w:val="left" w:pos="2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241A7" w:rsidRDefault="00B241A7">
            <w:pPr>
              <w:tabs>
                <w:tab w:val="left" w:pos="2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241A7" w:rsidRDefault="00B241A7">
            <w:pPr>
              <w:tabs>
                <w:tab w:val="left" w:pos="2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241A7" w:rsidRDefault="00B241A7">
            <w:pPr>
              <w:tabs>
                <w:tab w:val="left" w:pos="2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241A7" w:rsidRDefault="00B241A7">
            <w:pPr>
              <w:tabs>
                <w:tab w:val="left" w:pos="2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241A7" w:rsidRDefault="00B241A7">
            <w:pPr>
              <w:tabs>
                <w:tab w:val="left" w:pos="2432"/>
              </w:tabs>
              <w:spacing w:after="0" w:line="240" w:lineRule="auto"/>
              <w:jc w:val="both"/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259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260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261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262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263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264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265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          56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59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62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Пр.р.Соблюдение последовательности действий при пошиве сумки: выбор ткани и подбор соответствующих ниток, кройка изделия, сборка изделия, строчка швов основы и ручки сумки, удаление наметочного шва, утюжка швов, обработка верхнего края сумки, приметывание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>ручки к верхней стороне сумки, строчка ручки на швейной машине, удаление наметочного шва, утюжка готового изделия, пришивание деревянных бусин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266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267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268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269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270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271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272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63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64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65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66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67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68</w:t>
            </w:r>
          </w:p>
          <w:p w:rsidR="00B241A7" w:rsidRDefault="00026D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69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tabs>
                <w:tab w:val="left" w:pos="243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Пр.р.Соблюдение последовательности действий при изготовлении панно «Рябина»: изготовление веток и листьев, приметывание веток и листьев к основе, пристрачивание веток и листьев на основу, удаление наметочного шва, пришивание пуговиц (ягод) к основе, обрабо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тка краев изделия. 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026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tabs>
                <w:tab w:val="left" w:pos="2432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tabs>
                <w:tab w:val="left" w:pos="2432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241A7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tabs>
                <w:tab w:val="left" w:pos="2432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1A7" w:rsidRDefault="00B241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241A7" w:rsidRDefault="00B241A7">
      <w:pPr>
        <w:rPr>
          <w:rFonts w:ascii="Calibri" w:eastAsia="Calibri" w:hAnsi="Calibri" w:cs="Calibri"/>
        </w:rPr>
      </w:pPr>
    </w:p>
    <w:sectPr w:rsidR="00B241A7" w:rsidSect="00026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E0F"/>
    <w:multiLevelType w:val="multilevel"/>
    <w:tmpl w:val="08C0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752662"/>
    <w:multiLevelType w:val="multilevel"/>
    <w:tmpl w:val="925E8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1A7"/>
    <w:rsid w:val="00026DE6"/>
    <w:rsid w:val="00B2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2863</Words>
  <Characters>16325</Characters>
  <Application>Microsoft Office Word</Application>
  <DocSecurity>0</DocSecurity>
  <Lines>136</Lines>
  <Paragraphs>38</Paragraphs>
  <ScaleCrop>false</ScaleCrop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2023-10-23T07:10:00Z</dcterms:created>
  <dcterms:modified xsi:type="dcterms:W3CDTF">2023-10-23T07:11:00Z</dcterms:modified>
</cp:coreProperties>
</file>