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CF" w:rsidRPr="00AB2B78" w:rsidRDefault="00E010CF" w:rsidP="00E010CF">
      <w:pPr>
        <w:jc w:val="center"/>
        <w:rPr>
          <w:b/>
        </w:rPr>
      </w:pPr>
      <w:r>
        <w:rPr>
          <w:b/>
        </w:rPr>
        <w:t>МУНИЦИПАЛЬНОЕ АВТОНОМНОЕ ОБЩЕОБРАЗОВАТЕЛЬНОЕ УЧРЕЖДЕНИЕ «ОСНОВНАЯ ОБЩЕОБРАЗОВАТЕЛЬНАЯ ШКОЛА ИМЕНИ СМИРНОВА ЮРИЯ МИХАЙЛОВИЧА Д.ГОРКИ»</w:t>
      </w:r>
      <w:r>
        <w:rPr>
          <w:b/>
        </w:rPr>
        <w:br/>
      </w:r>
    </w:p>
    <w:p w:rsidR="00E010CF" w:rsidRDefault="00E010CF" w:rsidP="00E010CF">
      <w:r>
        <w:t xml:space="preserve"> </w:t>
      </w:r>
    </w:p>
    <w:tbl>
      <w:tblPr>
        <w:tblW w:w="2028" w:type="pct"/>
        <w:tblInd w:w="5484" w:type="dxa"/>
        <w:tblLayout w:type="fixed"/>
        <w:tblLook w:val="01E0"/>
      </w:tblPr>
      <w:tblGrid>
        <w:gridCol w:w="3882"/>
      </w:tblGrid>
      <w:tr w:rsidR="00E010CF" w:rsidRPr="00A75358" w:rsidTr="00E23927">
        <w:trPr>
          <w:trHeight w:val="1756"/>
        </w:trPr>
        <w:tc>
          <w:tcPr>
            <w:tcW w:w="5000" w:type="pct"/>
          </w:tcPr>
          <w:p w:rsidR="00E010CF" w:rsidRPr="00A75358" w:rsidRDefault="00E010CF" w:rsidP="00E23927">
            <w:pPr>
              <w:tabs>
                <w:tab w:val="left" w:pos="9288"/>
              </w:tabs>
              <w:ind w:hanging="108"/>
              <w:jc w:val="right"/>
              <w:rPr>
                <w:b/>
                <w:lang w:eastAsia="en-US"/>
              </w:rPr>
            </w:pPr>
            <w:r w:rsidRPr="00A75358">
              <w:rPr>
                <w:b/>
              </w:rPr>
              <w:t>УТВЕРЖДАЮ:</w:t>
            </w:r>
          </w:p>
          <w:p w:rsidR="00E010CF" w:rsidRPr="00A75358" w:rsidRDefault="00E010CF" w:rsidP="00E23927">
            <w:pPr>
              <w:tabs>
                <w:tab w:val="left" w:pos="9288"/>
              </w:tabs>
              <w:ind w:hanging="108"/>
              <w:jc w:val="both"/>
            </w:pPr>
            <w:r w:rsidRPr="00A75358">
              <w:t>Директор школы</w:t>
            </w:r>
          </w:p>
          <w:p w:rsidR="00E010CF" w:rsidRDefault="00E010CF" w:rsidP="00E23927">
            <w:pPr>
              <w:tabs>
                <w:tab w:val="left" w:pos="9288"/>
              </w:tabs>
              <w:ind w:hanging="108"/>
              <w:jc w:val="both"/>
            </w:pPr>
            <w:r w:rsidRPr="00A75358">
              <w:t>____________</w:t>
            </w:r>
            <w:r>
              <w:t>______</w:t>
            </w:r>
          </w:p>
          <w:p w:rsidR="00E010CF" w:rsidRPr="00A75358" w:rsidRDefault="00E010CF" w:rsidP="00E23927">
            <w:pPr>
              <w:tabs>
                <w:tab w:val="left" w:pos="9288"/>
              </w:tabs>
              <w:ind w:hanging="108"/>
              <w:jc w:val="both"/>
            </w:pPr>
            <w:r w:rsidRPr="00A75358">
              <w:t xml:space="preserve">Приказ № ____ </w:t>
            </w:r>
            <w:proofErr w:type="gramStart"/>
            <w:r w:rsidRPr="00A75358">
              <w:t>от</w:t>
            </w:r>
            <w:proofErr w:type="gramEnd"/>
            <w:r w:rsidRPr="00A75358">
              <w:t xml:space="preserve"> </w:t>
            </w:r>
          </w:p>
          <w:p w:rsidR="00E010CF" w:rsidRPr="00A75358" w:rsidRDefault="00E010CF" w:rsidP="00E23927">
            <w:pPr>
              <w:tabs>
                <w:tab w:val="left" w:pos="9288"/>
              </w:tabs>
              <w:ind w:hanging="108"/>
              <w:jc w:val="both"/>
            </w:pPr>
            <w:r w:rsidRPr="00A75358">
              <w:t>«___»__________201_ г.</w:t>
            </w:r>
          </w:p>
          <w:p w:rsidR="00E010CF" w:rsidRPr="00A75358" w:rsidRDefault="00E010CF" w:rsidP="00E23927">
            <w:pPr>
              <w:tabs>
                <w:tab w:val="left" w:pos="9288"/>
              </w:tabs>
              <w:ind w:hanging="108"/>
              <w:jc w:val="center"/>
              <w:rPr>
                <w:lang w:eastAsia="en-US"/>
              </w:rPr>
            </w:pPr>
          </w:p>
        </w:tc>
      </w:tr>
    </w:tbl>
    <w:p w:rsidR="00E010CF" w:rsidRDefault="00E010CF" w:rsidP="00E010CF">
      <w:pPr>
        <w:jc w:val="center"/>
        <w:rPr>
          <w:b/>
        </w:rPr>
      </w:pPr>
    </w:p>
    <w:p w:rsidR="00E010CF" w:rsidRDefault="00E010CF" w:rsidP="00E010CF">
      <w:pPr>
        <w:jc w:val="center"/>
        <w:rPr>
          <w:b/>
        </w:rPr>
      </w:pPr>
    </w:p>
    <w:p w:rsidR="00E010CF" w:rsidRDefault="00E010CF" w:rsidP="00E010CF">
      <w:pPr>
        <w:jc w:val="center"/>
        <w:rPr>
          <w:b/>
        </w:rPr>
      </w:pPr>
    </w:p>
    <w:p w:rsidR="00E010CF" w:rsidRDefault="00E010CF" w:rsidP="00E010CF">
      <w:pPr>
        <w:jc w:val="center"/>
        <w:rPr>
          <w:b/>
        </w:rPr>
      </w:pPr>
    </w:p>
    <w:p w:rsidR="00E010CF" w:rsidRDefault="00E010CF" w:rsidP="00E010CF">
      <w:pPr>
        <w:jc w:val="center"/>
        <w:rPr>
          <w:b/>
        </w:rPr>
      </w:pPr>
      <w:r w:rsidRPr="00634045">
        <w:rPr>
          <w:b/>
        </w:rPr>
        <w:t>Рабочая программа</w:t>
      </w:r>
    </w:p>
    <w:p w:rsidR="00E010CF" w:rsidRDefault="00E010CF" w:rsidP="00E010CF">
      <w:pPr>
        <w:jc w:val="center"/>
        <w:rPr>
          <w:b/>
        </w:rPr>
      </w:pPr>
      <w:r>
        <w:rPr>
          <w:b/>
        </w:rPr>
        <w:t>основного общего образования</w:t>
      </w:r>
    </w:p>
    <w:p w:rsidR="00E010CF" w:rsidRDefault="00E010CF" w:rsidP="00E010CF">
      <w:pPr>
        <w:jc w:val="center"/>
        <w:rPr>
          <w:b/>
        </w:rPr>
      </w:pPr>
      <w:r>
        <w:rPr>
          <w:b/>
        </w:rPr>
        <w:t xml:space="preserve"> </w:t>
      </w:r>
      <w:proofErr w:type="gramStart"/>
      <w:r>
        <w:rPr>
          <w:b/>
        </w:rPr>
        <w:t>обучающихся</w:t>
      </w:r>
      <w:proofErr w:type="gramEnd"/>
      <w:r>
        <w:rPr>
          <w:b/>
        </w:rPr>
        <w:t xml:space="preserve"> с легкой умственной отсталостью </w:t>
      </w:r>
    </w:p>
    <w:p w:rsidR="00E010CF" w:rsidRDefault="00E010CF" w:rsidP="00E010CF">
      <w:pPr>
        <w:jc w:val="center"/>
        <w:rPr>
          <w:b/>
        </w:rPr>
      </w:pPr>
      <w:r>
        <w:rPr>
          <w:b/>
        </w:rPr>
        <w:t xml:space="preserve">(интеллектуальными нарушениями) </w:t>
      </w:r>
    </w:p>
    <w:p w:rsidR="00E010CF" w:rsidRDefault="00E010CF" w:rsidP="00E010CF">
      <w:pPr>
        <w:jc w:val="center"/>
        <w:rPr>
          <w:b/>
        </w:rPr>
      </w:pPr>
      <w:r>
        <w:rPr>
          <w:b/>
        </w:rPr>
        <w:t>(вариант 1)</w:t>
      </w:r>
    </w:p>
    <w:p w:rsidR="00E010CF" w:rsidRDefault="00E010CF" w:rsidP="00E010CF">
      <w:pPr>
        <w:tabs>
          <w:tab w:val="left" w:pos="7635"/>
        </w:tabs>
        <w:rPr>
          <w:u w:val="single"/>
        </w:rPr>
      </w:pPr>
      <w:r>
        <w:rPr>
          <w:b/>
        </w:rPr>
        <w:t xml:space="preserve">по </w:t>
      </w:r>
      <w:bookmarkStart w:id="0" w:name="_GoBack"/>
      <w:bookmarkEnd w:id="0"/>
      <w:r>
        <w:rPr>
          <w:b/>
          <w:u w:val="single"/>
        </w:rPr>
        <w:t>логопедические занятия</w:t>
      </w:r>
    </w:p>
    <w:p w:rsidR="00E010CF" w:rsidRPr="00584C3E" w:rsidRDefault="00E010CF" w:rsidP="00E010CF">
      <w:pPr>
        <w:tabs>
          <w:tab w:val="left" w:pos="7635"/>
        </w:tabs>
      </w:pPr>
      <w:r>
        <w:tab/>
      </w:r>
    </w:p>
    <w:p w:rsidR="00E010CF" w:rsidRDefault="00E010CF" w:rsidP="00E010CF">
      <w:pPr>
        <w:tabs>
          <w:tab w:val="left" w:pos="1635"/>
        </w:tabs>
        <w:rPr>
          <w:b/>
        </w:rPr>
      </w:pPr>
      <w:r>
        <w:rPr>
          <w:b/>
        </w:rPr>
        <w:tab/>
        <w:t>8</w:t>
      </w:r>
    </w:p>
    <w:p w:rsidR="00E010CF" w:rsidRPr="00494092" w:rsidRDefault="00E010CF" w:rsidP="00E010CF">
      <w:pPr>
        <w:tabs>
          <w:tab w:val="left" w:pos="2670"/>
        </w:tabs>
        <w:rPr>
          <w:b/>
        </w:rPr>
      </w:pPr>
      <w:r>
        <w:rPr>
          <w:b/>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margin-left:40.95pt;margin-top:9.2pt;width:88.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"/>
        </w:pict>
      </w:r>
      <w:r>
        <w:rPr>
          <w:b/>
        </w:rPr>
        <w:t xml:space="preserve">Класс          </w:t>
      </w:r>
      <w:r>
        <w:rPr>
          <w:b/>
        </w:rPr>
        <w:tab/>
      </w:r>
    </w:p>
    <w:p w:rsidR="00E010CF" w:rsidRPr="00634045" w:rsidRDefault="00E010CF" w:rsidP="00E010CF"/>
    <w:p w:rsidR="00E010CF" w:rsidRPr="00494092" w:rsidRDefault="00E010CF" w:rsidP="00E010CF">
      <w:pPr>
        <w:rPr>
          <w:b/>
        </w:rPr>
      </w:pPr>
      <w:r>
        <w:rPr>
          <w:b/>
          <w:noProof/>
        </w:rPr>
        <w:pict>
          <v:shape id="Прямая со стрелкой 3" o:spid="_x0000_s1027" type="#_x0000_t32" style="position:absolute;margin-left:169.2pt;margin-top:11.6pt;width:90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"/>
        </w:pict>
      </w:r>
      <w:r w:rsidRPr="00494092">
        <w:rPr>
          <w:b/>
        </w:rPr>
        <w:t xml:space="preserve">Всего часов на учебный год                    </w:t>
      </w:r>
      <w:r>
        <w:rPr>
          <w:b/>
        </w:rPr>
        <w:t>102</w:t>
      </w:r>
    </w:p>
    <w:p w:rsidR="00E010CF" w:rsidRPr="00634045" w:rsidRDefault="00E010CF" w:rsidP="00E010CF"/>
    <w:p w:rsidR="00E010CF" w:rsidRPr="00AE04AA" w:rsidRDefault="00E010CF" w:rsidP="00E010CF">
      <w:pPr>
        <w:rPr>
          <w:b/>
        </w:rPr>
      </w:pPr>
      <w:r>
        <w:rPr>
          <w:b/>
          <w:noProof/>
        </w:rPr>
        <w:pict>
          <v:shape id="Прямая со стрелкой 2" o:spid="_x0000_s1028" type="#_x0000_t32" style="position:absolute;margin-left:169.2pt;margin-top:11.3pt;width:90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"/>
        </w:pict>
      </w:r>
      <w:r w:rsidRPr="00AE04AA">
        <w:rPr>
          <w:b/>
        </w:rPr>
        <w:t xml:space="preserve">Количество часов на неделю                   </w:t>
      </w:r>
      <w:r>
        <w:rPr>
          <w:b/>
        </w:rPr>
        <w:t>3</w:t>
      </w:r>
    </w:p>
    <w:p w:rsidR="00E010CF" w:rsidRPr="00634045" w:rsidRDefault="00E010CF" w:rsidP="00E010CF"/>
    <w:p w:rsidR="00E010CF" w:rsidRPr="007F0C92" w:rsidRDefault="00E010CF" w:rsidP="00E010CF">
      <w:proofErr w:type="gramStart"/>
      <w:r w:rsidRPr="0012380B">
        <w:rPr>
          <w:b/>
        </w:rPr>
        <w:t>Составлена</w:t>
      </w:r>
      <w:proofErr w:type="gramEnd"/>
      <w:r w:rsidRPr="0012380B">
        <w:rPr>
          <w:b/>
        </w:rPr>
        <w:t xml:space="preserve"> в соответствии</w:t>
      </w:r>
      <w:r w:rsidRPr="00634045">
        <w:t xml:space="preserve"> </w:t>
      </w:r>
      <w:r>
        <w:t xml:space="preserve">  </w:t>
      </w:r>
      <w:r>
        <w:rPr>
          <w:u w:val="single"/>
        </w:rPr>
        <w:t xml:space="preserve">   </w:t>
      </w:r>
    </w:p>
    <w:p w:rsidR="00E010CF" w:rsidRDefault="00E010CF" w:rsidP="00E010CF">
      <w:r w:rsidRPr="007F0C92">
        <w:t xml:space="preserve"> </w:t>
      </w:r>
      <w:r>
        <w:t xml:space="preserve">Адаптированной основной общеобразовательной программы образования обучающихся с </w:t>
      </w:r>
      <w:r w:rsidRPr="004122E5">
        <w:t>легкой умственной отсталостью (интеллектуальными нарушениями) (вариант 1)</w:t>
      </w:r>
    </w:p>
    <w:p w:rsidR="00E010CF" w:rsidRPr="007F0C92" w:rsidRDefault="00E010CF" w:rsidP="00E010CF"/>
    <w:p w:rsidR="00E010CF" w:rsidRPr="007F0C92" w:rsidRDefault="00E010CF" w:rsidP="00E010CF">
      <w:pPr>
        <w:autoSpaceDE w:val="0"/>
        <w:autoSpaceDN w:val="0"/>
        <w:adjustRightInd w:val="0"/>
        <w:rPr>
          <w:color w:val="000000"/>
        </w:rPr>
      </w:pPr>
    </w:p>
    <w:p w:rsidR="00E010CF" w:rsidRPr="0012380B" w:rsidRDefault="00E010CF" w:rsidP="00E010CF">
      <w:pPr>
        <w:autoSpaceDE w:val="0"/>
        <w:autoSpaceDN w:val="0"/>
        <w:adjustRightInd w:val="0"/>
        <w:rPr>
          <w:color w:val="000000"/>
        </w:rPr>
      </w:pPr>
      <w:r w:rsidRPr="0012380B">
        <w:rPr>
          <w:color w:val="000000"/>
        </w:rPr>
        <w:t xml:space="preserve"> </w:t>
      </w:r>
      <w:r w:rsidRPr="0012380B">
        <w:rPr>
          <w:b/>
          <w:color w:val="000000"/>
        </w:rPr>
        <w:t>Срок реализации программы</w:t>
      </w:r>
      <w:r>
        <w:rPr>
          <w:color w:val="000000"/>
        </w:rPr>
        <w:t xml:space="preserve"> 2023 - 2024 учебный год</w:t>
      </w:r>
    </w:p>
    <w:p w:rsidR="00E010CF" w:rsidRDefault="00E010CF" w:rsidP="00E010CF">
      <w:pPr>
        <w:autoSpaceDE w:val="0"/>
        <w:autoSpaceDN w:val="0"/>
        <w:adjustRightInd w:val="0"/>
        <w:rPr>
          <w:color w:val="000000"/>
          <w:u w:val="single"/>
        </w:rPr>
      </w:pPr>
    </w:p>
    <w:p w:rsidR="00E010CF" w:rsidRDefault="00E010CF" w:rsidP="00E010CF">
      <w:pPr>
        <w:autoSpaceDE w:val="0"/>
        <w:autoSpaceDN w:val="0"/>
        <w:adjustRightInd w:val="0"/>
        <w:rPr>
          <w:color w:val="000000"/>
          <w:u w:val="single"/>
        </w:rPr>
      </w:pPr>
    </w:p>
    <w:p w:rsidR="00E010CF" w:rsidRDefault="00E010CF" w:rsidP="00E010CF">
      <w:pPr>
        <w:autoSpaceDE w:val="0"/>
        <w:autoSpaceDN w:val="0"/>
        <w:adjustRightInd w:val="0"/>
        <w:rPr>
          <w:color w:val="000000"/>
          <w:u w:val="single"/>
        </w:rPr>
      </w:pPr>
    </w:p>
    <w:p w:rsidR="00E010CF" w:rsidRDefault="00E010CF" w:rsidP="00E010CF">
      <w:pPr>
        <w:autoSpaceDE w:val="0"/>
        <w:autoSpaceDN w:val="0"/>
        <w:adjustRightInd w:val="0"/>
        <w:rPr>
          <w:color w:val="000000"/>
          <w:u w:val="single"/>
        </w:rPr>
      </w:pPr>
    </w:p>
    <w:p w:rsidR="00E010CF" w:rsidRDefault="00E010CF" w:rsidP="00E010CF">
      <w:pPr>
        <w:autoSpaceDE w:val="0"/>
        <w:autoSpaceDN w:val="0"/>
        <w:adjustRightInd w:val="0"/>
        <w:rPr>
          <w:color w:val="000000"/>
          <w:u w:val="single"/>
        </w:rPr>
      </w:pPr>
    </w:p>
    <w:p w:rsidR="00E010CF" w:rsidRDefault="00E010CF" w:rsidP="00E010CF">
      <w:pPr>
        <w:jc w:val="right"/>
      </w:pPr>
      <w:r>
        <w:rPr>
          <w:b/>
        </w:rPr>
        <w:t>Составитель</w:t>
      </w:r>
      <w:r w:rsidRPr="0012380B">
        <w:rPr>
          <w:b/>
        </w:rPr>
        <w:t>:</w:t>
      </w:r>
      <w:r>
        <w:t xml:space="preserve"> </w:t>
      </w:r>
    </w:p>
    <w:p w:rsidR="00E010CF" w:rsidRDefault="00E010CF" w:rsidP="00E010CF">
      <w:pPr>
        <w:jc w:val="right"/>
      </w:pPr>
    </w:p>
    <w:p w:rsidR="00E010CF" w:rsidRDefault="00E010CF" w:rsidP="00E010CF">
      <w:pPr>
        <w:jc w:val="right"/>
      </w:pPr>
      <w:r>
        <w:t>Учитель -  логопед</w:t>
      </w:r>
    </w:p>
    <w:p w:rsidR="00E010CF" w:rsidRPr="001311E9" w:rsidRDefault="00E010CF" w:rsidP="00E010CF">
      <w:pPr>
        <w:jc w:val="right"/>
      </w:pPr>
      <w:r>
        <w:t xml:space="preserve">Дружинина Н.П.                                                                                                    </w:t>
      </w:r>
    </w:p>
    <w:p w:rsidR="00E010CF" w:rsidRDefault="00E010CF" w:rsidP="00E010CF">
      <w:pPr>
        <w:jc w:val="right"/>
      </w:pPr>
    </w:p>
    <w:p w:rsidR="00E010CF" w:rsidRDefault="00E010CF" w:rsidP="00E010CF">
      <w:pPr>
        <w:jc w:val="right"/>
      </w:pPr>
    </w:p>
    <w:p w:rsidR="00E010CF" w:rsidRDefault="00E010CF" w:rsidP="00E010CF"/>
    <w:p w:rsidR="00E010CF" w:rsidRPr="001311E9" w:rsidRDefault="00E010CF" w:rsidP="00E010CF">
      <w:pPr>
        <w:jc w:val="right"/>
      </w:pPr>
    </w:p>
    <w:p w:rsidR="00E010CF" w:rsidRDefault="00E010CF" w:rsidP="00E010CF">
      <w:pPr>
        <w:tabs>
          <w:tab w:val="left" w:pos="8654"/>
        </w:tabs>
        <w:jc w:val="center"/>
        <w:rPr>
          <w:sz w:val="22"/>
          <w:szCs w:val="22"/>
        </w:rPr>
      </w:pPr>
      <w:r>
        <w:rPr>
          <w:sz w:val="22"/>
          <w:szCs w:val="22"/>
        </w:rPr>
        <w:t>д. Горки</w:t>
      </w:r>
    </w:p>
    <w:p w:rsidR="00E010CF" w:rsidRDefault="00E010CF" w:rsidP="00E010CF">
      <w:pPr>
        <w:tabs>
          <w:tab w:val="left" w:pos="8654"/>
        </w:tabs>
        <w:jc w:val="center"/>
        <w:rPr>
          <w:sz w:val="22"/>
          <w:szCs w:val="22"/>
        </w:rPr>
      </w:pPr>
    </w:p>
    <w:p w:rsidR="00E010CF" w:rsidRDefault="00E010CF" w:rsidP="00E010CF">
      <w:pPr>
        <w:tabs>
          <w:tab w:val="left" w:pos="8654"/>
        </w:tabs>
        <w:jc w:val="center"/>
        <w:rPr>
          <w:sz w:val="22"/>
          <w:szCs w:val="22"/>
        </w:rPr>
      </w:pPr>
    </w:p>
    <w:p w:rsidR="00977AC1" w:rsidRDefault="00977AC1"/>
    <w:p w:rsidR="00E010CF" w:rsidRPr="00C17A20" w:rsidRDefault="00E010CF" w:rsidP="00E010CF">
      <w:pPr>
        <w:jc w:val="both"/>
        <w:rPr>
          <w:sz w:val="28"/>
          <w:szCs w:val="28"/>
        </w:rPr>
      </w:pPr>
      <w:r w:rsidRPr="00C17A20">
        <w:rPr>
          <w:sz w:val="28"/>
          <w:szCs w:val="28"/>
        </w:rPr>
        <w:lastRenderedPageBreak/>
        <w:t>Логопедическая работа в общеобразовательной школе занимает важное место в процессе коррекции нарушений развития обучающихся с легкой умственной отсталостью (интеллектуальными нарушениями) (вариант 1)</w:t>
      </w:r>
    </w:p>
    <w:p w:rsidR="00E010CF" w:rsidRPr="00DF3A0F" w:rsidRDefault="00E010CF" w:rsidP="00E010CF">
      <w:pPr>
        <w:pStyle w:val="Default"/>
        <w:jc w:val="both"/>
        <w:rPr>
          <w:sz w:val="28"/>
          <w:szCs w:val="28"/>
        </w:rPr>
      </w:pPr>
      <w:r w:rsidRPr="00DF3A0F">
        <w:rPr>
          <w:sz w:val="28"/>
          <w:szCs w:val="28"/>
        </w:rPr>
        <w:t xml:space="preserve">Организация учебной деятельности, как особой формы активности ребёнка, направленной на изменение самого себя – субъекта обучения, тесно связана с проблемой развития его речи. Формирование полноценной учебной деятельности возможно лишь при достаточно хорошем уровне развития речи, который предполагает определенную степень </w:t>
      </w:r>
      <w:proofErr w:type="spellStart"/>
      <w:r w:rsidRPr="00DF3A0F">
        <w:rPr>
          <w:sz w:val="28"/>
          <w:szCs w:val="28"/>
        </w:rPr>
        <w:t>сформированности</w:t>
      </w:r>
      <w:proofErr w:type="spellEnd"/>
      <w:r w:rsidRPr="00DF3A0F">
        <w:rPr>
          <w:sz w:val="28"/>
          <w:szCs w:val="28"/>
        </w:rPr>
        <w:t xml:space="preserve">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 </w:t>
      </w:r>
    </w:p>
    <w:p w:rsidR="00E010CF" w:rsidRPr="00DF3A0F" w:rsidRDefault="00E010CF" w:rsidP="00E010CF">
      <w:pPr>
        <w:pStyle w:val="Default"/>
        <w:jc w:val="both"/>
        <w:rPr>
          <w:sz w:val="28"/>
          <w:szCs w:val="28"/>
        </w:rPr>
      </w:pPr>
      <w:r w:rsidRPr="00DF3A0F">
        <w:rPr>
          <w:sz w:val="28"/>
          <w:szCs w:val="28"/>
        </w:rPr>
        <w:t xml:space="preserve">Контингент учащихся специальных коррекционных классов за последние годы претерпел значительные изменения. Нарушения речи у большинства </w:t>
      </w:r>
      <w:proofErr w:type="gramStart"/>
      <w:r w:rsidRPr="00DF3A0F">
        <w:rPr>
          <w:sz w:val="28"/>
          <w:szCs w:val="28"/>
        </w:rPr>
        <w:t>обучающихся</w:t>
      </w:r>
      <w:proofErr w:type="gramEnd"/>
      <w:r w:rsidRPr="00DF3A0F">
        <w:rPr>
          <w:sz w:val="28"/>
          <w:szCs w:val="28"/>
        </w:rPr>
        <w:t xml:space="preserve"> носят характер, системного недоразвития речи средней степени для которого характерно: </w:t>
      </w:r>
    </w:p>
    <w:p w:rsidR="00E010CF" w:rsidRPr="00DF3A0F" w:rsidRDefault="00E010CF" w:rsidP="00E010CF">
      <w:pPr>
        <w:pStyle w:val="Default"/>
        <w:jc w:val="both"/>
        <w:rPr>
          <w:sz w:val="28"/>
          <w:szCs w:val="28"/>
        </w:rPr>
      </w:pPr>
      <w:r w:rsidRPr="00DF3A0F">
        <w:rPr>
          <w:sz w:val="28"/>
          <w:szCs w:val="28"/>
        </w:rPr>
        <w:t xml:space="preserve">- нарушение звукопроизношения; </w:t>
      </w:r>
    </w:p>
    <w:p w:rsidR="00E010CF" w:rsidRPr="00DF3A0F" w:rsidRDefault="00E010CF" w:rsidP="00E010CF">
      <w:pPr>
        <w:pStyle w:val="Default"/>
        <w:jc w:val="both"/>
        <w:rPr>
          <w:sz w:val="28"/>
          <w:szCs w:val="28"/>
        </w:rPr>
      </w:pPr>
      <w:r w:rsidRPr="00DF3A0F">
        <w:rPr>
          <w:sz w:val="28"/>
          <w:szCs w:val="28"/>
        </w:rPr>
        <w:t xml:space="preserve">- недоразвитие фонематического восприятия и фонематического анализа; </w:t>
      </w:r>
    </w:p>
    <w:p w:rsidR="00E010CF" w:rsidRPr="00DF3A0F" w:rsidRDefault="00E010CF" w:rsidP="00E010CF">
      <w:pPr>
        <w:pStyle w:val="Default"/>
        <w:jc w:val="both"/>
        <w:rPr>
          <w:sz w:val="28"/>
          <w:szCs w:val="28"/>
        </w:rPr>
      </w:pPr>
      <w:r w:rsidRPr="00DF3A0F">
        <w:rPr>
          <w:sz w:val="28"/>
          <w:szCs w:val="28"/>
        </w:rPr>
        <w:t xml:space="preserve">- </w:t>
      </w:r>
      <w:proofErr w:type="spellStart"/>
      <w:r w:rsidRPr="00DF3A0F">
        <w:rPr>
          <w:sz w:val="28"/>
          <w:szCs w:val="28"/>
        </w:rPr>
        <w:t>аграмматизмы</w:t>
      </w:r>
      <w:proofErr w:type="spellEnd"/>
      <w:r w:rsidRPr="00DF3A0F">
        <w:rPr>
          <w:sz w:val="28"/>
          <w:szCs w:val="28"/>
        </w:rPr>
        <w:t xml:space="preserve">, проявляющиеся в сложных формах словоизменения; </w:t>
      </w:r>
    </w:p>
    <w:p w:rsidR="00E010CF" w:rsidRPr="00DF3A0F" w:rsidRDefault="00E010CF" w:rsidP="00E010CF">
      <w:pPr>
        <w:pStyle w:val="Default"/>
        <w:jc w:val="both"/>
        <w:rPr>
          <w:sz w:val="28"/>
          <w:szCs w:val="28"/>
        </w:rPr>
      </w:pPr>
      <w:r w:rsidRPr="00DF3A0F">
        <w:rPr>
          <w:sz w:val="28"/>
          <w:szCs w:val="28"/>
        </w:rPr>
        <w:t xml:space="preserve">- нарушения сложных форм словообразования; </w:t>
      </w:r>
    </w:p>
    <w:p w:rsidR="00E010CF" w:rsidRPr="00DF3A0F" w:rsidRDefault="00E010CF" w:rsidP="00E010CF">
      <w:pPr>
        <w:pStyle w:val="Default"/>
        <w:jc w:val="both"/>
        <w:rPr>
          <w:sz w:val="28"/>
          <w:szCs w:val="28"/>
        </w:rPr>
      </w:pPr>
      <w:r w:rsidRPr="00DF3A0F">
        <w:rPr>
          <w:sz w:val="28"/>
          <w:szCs w:val="28"/>
        </w:rPr>
        <w:t xml:space="preserve">-недостаточная </w:t>
      </w:r>
      <w:proofErr w:type="spellStart"/>
      <w:r w:rsidRPr="00DF3A0F">
        <w:rPr>
          <w:sz w:val="28"/>
          <w:szCs w:val="28"/>
        </w:rPr>
        <w:t>сформированность</w:t>
      </w:r>
      <w:proofErr w:type="spellEnd"/>
      <w:r w:rsidRPr="00DF3A0F">
        <w:rPr>
          <w:sz w:val="28"/>
          <w:szCs w:val="28"/>
        </w:rPr>
        <w:t xml:space="preserve"> связной речи </w:t>
      </w:r>
      <w:proofErr w:type="gramStart"/>
      <w:r w:rsidRPr="00DF3A0F">
        <w:rPr>
          <w:sz w:val="28"/>
          <w:szCs w:val="28"/>
        </w:rPr>
        <w:t xml:space="preserve">( </w:t>
      </w:r>
      <w:proofErr w:type="gramEnd"/>
      <w:r w:rsidRPr="00DF3A0F">
        <w:rPr>
          <w:sz w:val="28"/>
          <w:szCs w:val="28"/>
        </w:rPr>
        <w:t xml:space="preserve">в пересказах наблюдаются нарушения последовательности событий); </w:t>
      </w:r>
    </w:p>
    <w:p w:rsidR="00E010CF" w:rsidRPr="00DF3A0F" w:rsidRDefault="00E010CF" w:rsidP="00E010CF">
      <w:pPr>
        <w:pStyle w:val="Default"/>
        <w:jc w:val="both"/>
        <w:rPr>
          <w:sz w:val="28"/>
          <w:szCs w:val="28"/>
        </w:rPr>
      </w:pPr>
      <w:r w:rsidRPr="00DF3A0F">
        <w:rPr>
          <w:sz w:val="28"/>
          <w:szCs w:val="28"/>
        </w:rPr>
        <w:t xml:space="preserve">- выраженная </w:t>
      </w:r>
      <w:proofErr w:type="spellStart"/>
      <w:r w:rsidRPr="00DF3A0F">
        <w:rPr>
          <w:sz w:val="28"/>
          <w:szCs w:val="28"/>
        </w:rPr>
        <w:t>дислексия</w:t>
      </w:r>
      <w:proofErr w:type="spellEnd"/>
      <w:r w:rsidRPr="00DF3A0F">
        <w:rPr>
          <w:sz w:val="28"/>
          <w:szCs w:val="28"/>
        </w:rPr>
        <w:t xml:space="preserve">; </w:t>
      </w:r>
    </w:p>
    <w:p w:rsidR="00E010CF" w:rsidRPr="00DF3A0F" w:rsidRDefault="00E010CF" w:rsidP="00E010CF">
      <w:pPr>
        <w:pStyle w:val="Default"/>
        <w:jc w:val="both"/>
        <w:rPr>
          <w:sz w:val="28"/>
          <w:szCs w:val="28"/>
        </w:rPr>
      </w:pPr>
      <w:r w:rsidRPr="00DF3A0F">
        <w:rPr>
          <w:sz w:val="28"/>
          <w:szCs w:val="28"/>
        </w:rPr>
        <w:t>-</w:t>
      </w:r>
      <w:proofErr w:type="spellStart"/>
      <w:r w:rsidRPr="00DF3A0F">
        <w:rPr>
          <w:sz w:val="28"/>
          <w:szCs w:val="28"/>
        </w:rPr>
        <w:t>дисграфия</w:t>
      </w:r>
      <w:proofErr w:type="spellEnd"/>
      <w:r w:rsidRPr="00DF3A0F">
        <w:rPr>
          <w:sz w:val="28"/>
          <w:szCs w:val="28"/>
        </w:rPr>
        <w:t xml:space="preserve">. </w:t>
      </w:r>
    </w:p>
    <w:p w:rsidR="00E010CF" w:rsidRDefault="00E010CF" w:rsidP="00E010CF">
      <w:pPr>
        <w:jc w:val="both"/>
        <w:rPr>
          <w:sz w:val="28"/>
          <w:szCs w:val="28"/>
        </w:rPr>
      </w:pPr>
      <w:r w:rsidRPr="00DF3A0F">
        <w:rPr>
          <w:sz w:val="28"/>
          <w:szCs w:val="28"/>
        </w:rPr>
        <w:t xml:space="preserve">Поэтому логопедическое воздействие должно быть направлено на речевую систему в целом, а не только на один изолированный дефект. </w:t>
      </w:r>
    </w:p>
    <w:p w:rsidR="00E010CF" w:rsidRPr="00DF3A0F" w:rsidRDefault="00E010CF" w:rsidP="00E010CF">
      <w:pPr>
        <w:pStyle w:val="Default"/>
        <w:jc w:val="both"/>
        <w:rPr>
          <w:sz w:val="28"/>
          <w:szCs w:val="28"/>
        </w:rPr>
      </w:pPr>
      <w:r w:rsidRPr="00DF3A0F">
        <w:rPr>
          <w:b/>
          <w:bCs/>
          <w:sz w:val="28"/>
          <w:szCs w:val="28"/>
        </w:rPr>
        <w:t>Общая характеристика предмета</w:t>
      </w:r>
    </w:p>
    <w:p w:rsidR="00E010CF" w:rsidRPr="00DF3A0F" w:rsidRDefault="00E010CF" w:rsidP="00E010CF">
      <w:pPr>
        <w:pStyle w:val="Default"/>
        <w:jc w:val="both"/>
        <w:rPr>
          <w:sz w:val="28"/>
          <w:szCs w:val="28"/>
        </w:rPr>
      </w:pPr>
      <w:r w:rsidRPr="00DF3A0F">
        <w:rPr>
          <w:sz w:val="28"/>
          <w:szCs w:val="28"/>
        </w:rPr>
        <w:t xml:space="preserve">Как и любая </w:t>
      </w:r>
      <w:r>
        <w:rPr>
          <w:sz w:val="28"/>
          <w:szCs w:val="28"/>
        </w:rPr>
        <w:t>программа, « Логопедические занятия</w:t>
      </w:r>
      <w:r w:rsidRPr="00DF3A0F">
        <w:rPr>
          <w:sz w:val="28"/>
          <w:szCs w:val="28"/>
        </w:rPr>
        <w:t xml:space="preserve">» имеет под собой методологические и теоретические основания. В качестве одного из таких оснований могут выступать </w:t>
      </w:r>
      <w:r w:rsidRPr="00DF3A0F">
        <w:rPr>
          <w:i/>
          <w:iCs/>
          <w:sz w:val="28"/>
          <w:szCs w:val="28"/>
        </w:rPr>
        <w:t>принципы</w:t>
      </w:r>
      <w:r w:rsidRPr="00DF3A0F">
        <w:rPr>
          <w:sz w:val="28"/>
          <w:szCs w:val="28"/>
        </w:rPr>
        <w:t xml:space="preserve">, определяющие построение, реализацию программы и организацию работы по ней: </w:t>
      </w:r>
    </w:p>
    <w:p w:rsidR="00E010CF" w:rsidRPr="00DF3A0F" w:rsidRDefault="00E010CF" w:rsidP="00E010CF">
      <w:pPr>
        <w:pStyle w:val="Default"/>
        <w:jc w:val="both"/>
        <w:rPr>
          <w:sz w:val="28"/>
          <w:szCs w:val="28"/>
        </w:rPr>
      </w:pPr>
      <w:r w:rsidRPr="00DF3A0F">
        <w:rPr>
          <w:sz w:val="28"/>
          <w:szCs w:val="28"/>
        </w:rPr>
        <w:t>-</w:t>
      </w:r>
      <w:r w:rsidRPr="00DF3A0F">
        <w:rPr>
          <w:i/>
          <w:iCs/>
          <w:sz w:val="28"/>
          <w:szCs w:val="28"/>
        </w:rPr>
        <w:t xml:space="preserve">гуманизма </w:t>
      </w:r>
      <w:r w:rsidRPr="00DF3A0F">
        <w:rPr>
          <w:sz w:val="28"/>
          <w:szCs w:val="28"/>
        </w:rPr>
        <w:t xml:space="preserve">– вера возможности ребёнка, субъективного, позитивного подхода; </w:t>
      </w:r>
    </w:p>
    <w:p w:rsidR="00E010CF" w:rsidRPr="00DF3A0F" w:rsidRDefault="00E010CF" w:rsidP="00E010CF">
      <w:pPr>
        <w:pStyle w:val="Default"/>
        <w:jc w:val="both"/>
        <w:rPr>
          <w:sz w:val="28"/>
          <w:szCs w:val="28"/>
        </w:rPr>
      </w:pPr>
      <w:r w:rsidRPr="00DF3A0F">
        <w:rPr>
          <w:i/>
          <w:iCs/>
          <w:sz w:val="28"/>
          <w:szCs w:val="28"/>
        </w:rPr>
        <w:t xml:space="preserve">- системности </w:t>
      </w:r>
      <w:r w:rsidRPr="00DF3A0F">
        <w:rPr>
          <w:sz w:val="28"/>
          <w:szCs w:val="28"/>
        </w:rPr>
        <w:t xml:space="preserve">– рассмотрения ребёнка как целостного, качественного своеобразного, динамично развивающегося субъекта; рассмотрение его речевых нарушений во взаимосвязи с другими сторонами психического развития; </w:t>
      </w:r>
    </w:p>
    <w:p w:rsidR="00E010CF" w:rsidRPr="00DF3A0F" w:rsidRDefault="00E010CF" w:rsidP="00E010CF">
      <w:pPr>
        <w:pStyle w:val="Default"/>
        <w:jc w:val="both"/>
        <w:rPr>
          <w:sz w:val="28"/>
          <w:szCs w:val="28"/>
        </w:rPr>
      </w:pPr>
      <w:r w:rsidRPr="00DF3A0F">
        <w:rPr>
          <w:sz w:val="28"/>
          <w:szCs w:val="28"/>
        </w:rPr>
        <w:t xml:space="preserve">- </w:t>
      </w:r>
      <w:r w:rsidRPr="00DF3A0F">
        <w:rPr>
          <w:i/>
          <w:iCs/>
          <w:sz w:val="28"/>
          <w:szCs w:val="28"/>
        </w:rPr>
        <w:t xml:space="preserve">реалистичности </w:t>
      </w:r>
      <w:r w:rsidRPr="00DF3A0F">
        <w:rPr>
          <w:sz w:val="28"/>
          <w:szCs w:val="28"/>
        </w:rPr>
        <w:t xml:space="preserve">– учёта реальных возможностей ребёнка и ситуации, единства диагностики и коррекционно-развивающей работы; </w:t>
      </w:r>
    </w:p>
    <w:p w:rsidR="00E010CF" w:rsidRPr="00DF3A0F" w:rsidRDefault="00E010CF" w:rsidP="00E010CF">
      <w:pPr>
        <w:pStyle w:val="Default"/>
        <w:jc w:val="both"/>
        <w:rPr>
          <w:sz w:val="28"/>
          <w:szCs w:val="28"/>
        </w:rPr>
      </w:pPr>
      <w:r w:rsidRPr="00DF3A0F">
        <w:rPr>
          <w:sz w:val="28"/>
          <w:szCs w:val="28"/>
        </w:rPr>
        <w:t xml:space="preserve">- </w:t>
      </w:r>
      <w:proofErr w:type="spellStart"/>
      <w:r w:rsidRPr="00DF3A0F">
        <w:rPr>
          <w:i/>
          <w:iCs/>
          <w:sz w:val="28"/>
          <w:szCs w:val="28"/>
        </w:rPr>
        <w:t>деятельностного</w:t>
      </w:r>
      <w:proofErr w:type="spellEnd"/>
      <w:r w:rsidRPr="00DF3A0F">
        <w:rPr>
          <w:i/>
          <w:iCs/>
          <w:sz w:val="28"/>
          <w:szCs w:val="28"/>
        </w:rPr>
        <w:t xml:space="preserve"> подхода</w:t>
      </w:r>
      <w:r w:rsidRPr="00DF3A0F">
        <w:rPr>
          <w:sz w:val="28"/>
          <w:szCs w:val="28"/>
        </w:rPr>
        <w:t xml:space="preserve">-опоры коррекционно-развивающей работы на ведущий вид деятельности, свойственный возрасту; </w:t>
      </w:r>
    </w:p>
    <w:p w:rsidR="00E010CF" w:rsidRPr="00DF3A0F" w:rsidRDefault="00E010CF" w:rsidP="00E010CF">
      <w:pPr>
        <w:pStyle w:val="Default"/>
        <w:jc w:val="both"/>
        <w:rPr>
          <w:sz w:val="28"/>
          <w:szCs w:val="28"/>
        </w:rPr>
      </w:pPr>
      <w:r w:rsidRPr="00DF3A0F">
        <w:rPr>
          <w:sz w:val="28"/>
          <w:szCs w:val="28"/>
        </w:rPr>
        <w:t xml:space="preserve">- </w:t>
      </w:r>
      <w:r w:rsidRPr="00DF3A0F">
        <w:rPr>
          <w:i/>
          <w:iCs/>
          <w:sz w:val="28"/>
          <w:szCs w:val="28"/>
        </w:rPr>
        <w:t xml:space="preserve">индивидуально-дифференцированного подхода </w:t>
      </w:r>
      <w:r w:rsidRPr="00DF3A0F">
        <w:rPr>
          <w:sz w:val="28"/>
          <w:szCs w:val="28"/>
        </w:rPr>
        <w:t xml:space="preserve">- изменение содержания, форм и способов коррекционно-развивающей работы в зависимости от индивидуальных особенностей ребёнка, целей работы; </w:t>
      </w:r>
    </w:p>
    <w:p w:rsidR="00E010CF" w:rsidRPr="00DF3A0F" w:rsidRDefault="00E010CF" w:rsidP="00E010CF">
      <w:pPr>
        <w:jc w:val="both"/>
        <w:rPr>
          <w:sz w:val="28"/>
          <w:szCs w:val="28"/>
        </w:rPr>
      </w:pPr>
      <w:r w:rsidRPr="00DF3A0F">
        <w:rPr>
          <w:sz w:val="28"/>
          <w:szCs w:val="28"/>
        </w:rPr>
        <w:lastRenderedPageBreak/>
        <w:t xml:space="preserve">- </w:t>
      </w:r>
      <w:r w:rsidRPr="00DF3A0F">
        <w:rPr>
          <w:i/>
          <w:iCs/>
          <w:sz w:val="28"/>
          <w:szCs w:val="28"/>
        </w:rPr>
        <w:t xml:space="preserve">системного подхода </w:t>
      </w:r>
      <w:r w:rsidRPr="00DF3A0F">
        <w:rPr>
          <w:sz w:val="28"/>
          <w:szCs w:val="28"/>
        </w:rPr>
        <w:t xml:space="preserve">– взаимосвязь коррекционно-развивающих действий на звукопроизношение, фонематические процессы, лексику и грамматический строй речи. </w:t>
      </w:r>
    </w:p>
    <w:p w:rsidR="00E010CF" w:rsidRPr="00DF3A0F" w:rsidRDefault="00E010CF" w:rsidP="00E010CF">
      <w:pPr>
        <w:pStyle w:val="Default"/>
        <w:jc w:val="both"/>
        <w:rPr>
          <w:sz w:val="28"/>
          <w:szCs w:val="28"/>
        </w:rPr>
      </w:pPr>
      <w:proofErr w:type="gramStart"/>
      <w:r w:rsidRPr="00DF3A0F">
        <w:rPr>
          <w:sz w:val="28"/>
          <w:szCs w:val="28"/>
        </w:rPr>
        <w:t xml:space="preserve">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Р.Е. Левиной, Р.И. </w:t>
      </w:r>
      <w:proofErr w:type="spellStart"/>
      <w:r w:rsidRPr="00DF3A0F">
        <w:rPr>
          <w:sz w:val="28"/>
          <w:szCs w:val="28"/>
        </w:rPr>
        <w:t>Лалаевой</w:t>
      </w:r>
      <w:proofErr w:type="spellEnd"/>
      <w:r w:rsidRPr="00DF3A0F">
        <w:rPr>
          <w:sz w:val="28"/>
          <w:szCs w:val="28"/>
        </w:rPr>
        <w:t xml:space="preserve">, Ф.А. </w:t>
      </w:r>
      <w:proofErr w:type="spellStart"/>
      <w:r w:rsidRPr="00DF3A0F">
        <w:rPr>
          <w:sz w:val="28"/>
          <w:szCs w:val="28"/>
        </w:rPr>
        <w:t>Рау</w:t>
      </w:r>
      <w:proofErr w:type="spellEnd"/>
      <w:r w:rsidRPr="00DF3A0F">
        <w:rPr>
          <w:sz w:val="28"/>
          <w:szCs w:val="28"/>
        </w:rPr>
        <w:t xml:space="preserve"> и др., которые базируются на учении Л.С. </w:t>
      </w:r>
      <w:proofErr w:type="spellStart"/>
      <w:r w:rsidRPr="00DF3A0F">
        <w:rPr>
          <w:sz w:val="28"/>
          <w:szCs w:val="28"/>
        </w:rPr>
        <w:t>Выготского</w:t>
      </w:r>
      <w:proofErr w:type="spellEnd"/>
      <w:r w:rsidRPr="00DF3A0F">
        <w:rPr>
          <w:sz w:val="28"/>
          <w:szCs w:val="28"/>
        </w:rPr>
        <w:t xml:space="preserve">, А.Р. </w:t>
      </w:r>
      <w:proofErr w:type="spellStart"/>
      <w:r w:rsidRPr="00DF3A0F">
        <w:rPr>
          <w:sz w:val="28"/>
          <w:szCs w:val="28"/>
        </w:rPr>
        <w:t>Лурии</w:t>
      </w:r>
      <w:proofErr w:type="spellEnd"/>
      <w:r w:rsidRPr="00DF3A0F">
        <w:rPr>
          <w:sz w:val="28"/>
          <w:szCs w:val="28"/>
        </w:rPr>
        <w:t xml:space="preserve"> и А.А. Леонтьева о сложной структуре речевой</w:t>
      </w:r>
      <w:proofErr w:type="gramEnd"/>
      <w:r w:rsidRPr="00DF3A0F">
        <w:rPr>
          <w:sz w:val="28"/>
          <w:szCs w:val="28"/>
        </w:rPr>
        <w:t xml:space="preserve"> деятельности. Учитывая специфику образовательного процесса, где обучаются также дети, имеющие дефект интеллектуального развития, при создании использовались материалы исследований в сфере дефектологии и психологии С. Я. Рубинштейн, М.С Певзнер. </w:t>
      </w:r>
    </w:p>
    <w:p w:rsidR="00E010CF" w:rsidRPr="00DF3A0F" w:rsidRDefault="00E010CF" w:rsidP="00E010CF">
      <w:pPr>
        <w:pStyle w:val="Default"/>
        <w:jc w:val="both"/>
        <w:rPr>
          <w:sz w:val="28"/>
          <w:szCs w:val="28"/>
        </w:rPr>
      </w:pPr>
      <w:r w:rsidRPr="00DF3A0F">
        <w:rPr>
          <w:sz w:val="28"/>
          <w:szCs w:val="28"/>
        </w:rPr>
        <w:t xml:space="preserve">Рабочая программа составлена на основе: </w:t>
      </w:r>
    </w:p>
    <w:p w:rsidR="00E010CF" w:rsidRPr="00DF3A0F" w:rsidRDefault="00E010CF" w:rsidP="00E010CF">
      <w:pPr>
        <w:pStyle w:val="Default"/>
        <w:numPr>
          <w:ilvl w:val="0"/>
          <w:numId w:val="1"/>
        </w:numPr>
        <w:jc w:val="both"/>
        <w:rPr>
          <w:sz w:val="28"/>
          <w:szCs w:val="28"/>
        </w:rPr>
      </w:pPr>
      <w:r w:rsidRPr="00DF3A0F">
        <w:rPr>
          <w:sz w:val="28"/>
          <w:szCs w:val="28"/>
        </w:rPr>
        <w:t xml:space="preserve"> </w:t>
      </w:r>
      <w:proofErr w:type="spellStart"/>
      <w:r w:rsidRPr="00DF3A0F">
        <w:rPr>
          <w:sz w:val="28"/>
          <w:szCs w:val="28"/>
        </w:rPr>
        <w:t>Лалаева</w:t>
      </w:r>
      <w:proofErr w:type="spellEnd"/>
      <w:r w:rsidRPr="00DF3A0F">
        <w:rPr>
          <w:sz w:val="28"/>
          <w:szCs w:val="28"/>
        </w:rPr>
        <w:t xml:space="preserve"> Р.И. Логопедическая работа в коррекционных классах. М., 2001 г. </w:t>
      </w:r>
    </w:p>
    <w:p w:rsidR="00E010CF" w:rsidRPr="00DF3A0F" w:rsidRDefault="00E010CF" w:rsidP="00E010CF">
      <w:pPr>
        <w:pStyle w:val="Default"/>
        <w:numPr>
          <w:ilvl w:val="0"/>
          <w:numId w:val="1"/>
        </w:numPr>
        <w:jc w:val="both"/>
        <w:rPr>
          <w:sz w:val="28"/>
          <w:szCs w:val="28"/>
        </w:rPr>
      </w:pPr>
      <w:r w:rsidRPr="00DF3A0F">
        <w:rPr>
          <w:sz w:val="28"/>
          <w:szCs w:val="28"/>
        </w:rPr>
        <w:t xml:space="preserve"> Мазанова Е.В. Логопедия. Коррекционно-развивающая программа исправления недостатков письма у учеников младших классов, имеющих </w:t>
      </w:r>
      <w:proofErr w:type="spellStart"/>
      <w:r w:rsidRPr="00DF3A0F">
        <w:rPr>
          <w:sz w:val="28"/>
          <w:szCs w:val="28"/>
        </w:rPr>
        <w:t>дисграфию</w:t>
      </w:r>
      <w:proofErr w:type="spellEnd"/>
      <w:r w:rsidRPr="00DF3A0F">
        <w:rPr>
          <w:sz w:val="28"/>
          <w:szCs w:val="28"/>
        </w:rPr>
        <w:t xml:space="preserve">. М., 2004 </w:t>
      </w:r>
    </w:p>
    <w:p w:rsidR="00E010CF" w:rsidRPr="00900CC4" w:rsidRDefault="00E010CF" w:rsidP="00E010CF">
      <w:pPr>
        <w:pStyle w:val="Default"/>
        <w:numPr>
          <w:ilvl w:val="0"/>
          <w:numId w:val="1"/>
        </w:numPr>
        <w:jc w:val="both"/>
        <w:rPr>
          <w:sz w:val="28"/>
          <w:szCs w:val="28"/>
        </w:rPr>
      </w:pPr>
      <w:r w:rsidRPr="00DF3A0F">
        <w:rPr>
          <w:sz w:val="28"/>
          <w:szCs w:val="28"/>
        </w:rPr>
        <w:t xml:space="preserve"> Программы специальных (коррекционных) образовательных учреждений VIII вида (под ред. В</w:t>
      </w:r>
      <w:proofErr w:type="gramStart"/>
      <w:r w:rsidRPr="00DF3A0F">
        <w:rPr>
          <w:sz w:val="28"/>
          <w:szCs w:val="28"/>
        </w:rPr>
        <w:t>,В</w:t>
      </w:r>
      <w:proofErr w:type="gramEnd"/>
      <w:r w:rsidRPr="00DF3A0F">
        <w:rPr>
          <w:sz w:val="28"/>
          <w:szCs w:val="28"/>
        </w:rPr>
        <w:t>. Воронковой). М., «Просвещение», 2009</w:t>
      </w:r>
      <w:r w:rsidRPr="00900CC4">
        <w:rPr>
          <w:sz w:val="28"/>
          <w:szCs w:val="28"/>
        </w:rPr>
        <w:t xml:space="preserve"> г. </w:t>
      </w:r>
    </w:p>
    <w:p w:rsidR="00E010CF" w:rsidRPr="00900CC4" w:rsidRDefault="00E010CF" w:rsidP="00E010CF">
      <w:pPr>
        <w:pStyle w:val="Default"/>
        <w:numPr>
          <w:ilvl w:val="0"/>
          <w:numId w:val="1"/>
        </w:numPr>
        <w:jc w:val="both"/>
        <w:rPr>
          <w:sz w:val="28"/>
          <w:szCs w:val="28"/>
        </w:rPr>
      </w:pPr>
      <w:r w:rsidRPr="00900CC4">
        <w:rPr>
          <w:sz w:val="28"/>
          <w:szCs w:val="28"/>
        </w:rPr>
        <w:t xml:space="preserve"> </w:t>
      </w:r>
      <w:proofErr w:type="spellStart"/>
      <w:r w:rsidRPr="00900CC4">
        <w:rPr>
          <w:sz w:val="28"/>
          <w:szCs w:val="28"/>
        </w:rPr>
        <w:t>Худенко</w:t>
      </w:r>
      <w:proofErr w:type="spellEnd"/>
      <w:r w:rsidRPr="00900CC4">
        <w:rPr>
          <w:sz w:val="28"/>
          <w:szCs w:val="28"/>
        </w:rPr>
        <w:t xml:space="preserve"> Е.Д. Планирование уроков развития речи на основе знакомства с окружающим миром в специальных (коррекционных) школах VIII вида. М.,2003. </w:t>
      </w:r>
    </w:p>
    <w:p w:rsidR="00E010CF" w:rsidRPr="00900CC4" w:rsidRDefault="00E010CF" w:rsidP="00E010CF">
      <w:pPr>
        <w:pStyle w:val="Default"/>
        <w:numPr>
          <w:ilvl w:val="0"/>
          <w:numId w:val="1"/>
        </w:numPr>
        <w:jc w:val="both"/>
        <w:rPr>
          <w:sz w:val="28"/>
          <w:szCs w:val="28"/>
        </w:rPr>
      </w:pPr>
      <w:r w:rsidRPr="00900CC4">
        <w:rPr>
          <w:sz w:val="28"/>
          <w:szCs w:val="28"/>
        </w:rPr>
        <w:t xml:space="preserve"> Юрова Р.А. Формирование произносительных навыков у учащихся с нарушениями интеллектуального развития. М., 2005. </w:t>
      </w:r>
    </w:p>
    <w:p w:rsidR="00E010CF" w:rsidRPr="00900CC4" w:rsidRDefault="00E010CF" w:rsidP="00E010CF">
      <w:pPr>
        <w:pStyle w:val="Default"/>
        <w:numPr>
          <w:ilvl w:val="0"/>
          <w:numId w:val="1"/>
        </w:numPr>
        <w:jc w:val="both"/>
        <w:rPr>
          <w:sz w:val="28"/>
          <w:szCs w:val="28"/>
        </w:rPr>
      </w:pPr>
      <w:r w:rsidRPr="00900CC4">
        <w:rPr>
          <w:sz w:val="28"/>
          <w:szCs w:val="28"/>
        </w:rPr>
        <w:t xml:space="preserve"> Обзора программ и методик по коррекции письменной и устной речи: </w:t>
      </w:r>
    </w:p>
    <w:p w:rsidR="00E010CF" w:rsidRPr="00900CC4" w:rsidRDefault="00E010CF" w:rsidP="00E010CF">
      <w:pPr>
        <w:pStyle w:val="Default"/>
        <w:numPr>
          <w:ilvl w:val="0"/>
          <w:numId w:val="1"/>
        </w:numPr>
        <w:jc w:val="both"/>
        <w:rPr>
          <w:sz w:val="28"/>
          <w:szCs w:val="28"/>
        </w:rPr>
      </w:pPr>
      <w:proofErr w:type="spellStart"/>
      <w:r w:rsidRPr="00900CC4">
        <w:rPr>
          <w:sz w:val="28"/>
          <w:szCs w:val="28"/>
        </w:rPr>
        <w:t>Ефименкова</w:t>
      </w:r>
      <w:proofErr w:type="spellEnd"/>
      <w:r w:rsidRPr="00900CC4">
        <w:rPr>
          <w:sz w:val="28"/>
          <w:szCs w:val="28"/>
        </w:rPr>
        <w:t xml:space="preserve"> Л.Н. Коррекция устной и письменной речи учащихся начальных классов. М.. 1991. </w:t>
      </w:r>
    </w:p>
    <w:p w:rsidR="00E010CF" w:rsidRPr="00900CC4" w:rsidRDefault="00E010CF" w:rsidP="00E010CF">
      <w:pPr>
        <w:pStyle w:val="Default"/>
        <w:numPr>
          <w:ilvl w:val="0"/>
          <w:numId w:val="1"/>
        </w:numPr>
        <w:jc w:val="both"/>
        <w:rPr>
          <w:sz w:val="28"/>
          <w:szCs w:val="28"/>
        </w:rPr>
      </w:pPr>
      <w:proofErr w:type="spellStart"/>
      <w:r w:rsidRPr="00900CC4">
        <w:rPr>
          <w:sz w:val="28"/>
          <w:szCs w:val="28"/>
        </w:rPr>
        <w:t>Садовникова</w:t>
      </w:r>
      <w:proofErr w:type="spellEnd"/>
      <w:r w:rsidRPr="00900CC4">
        <w:rPr>
          <w:sz w:val="28"/>
          <w:szCs w:val="28"/>
        </w:rPr>
        <w:t xml:space="preserve"> И.Н. Нарушение письменной речи у младших школьников. М., 1983 </w:t>
      </w:r>
    </w:p>
    <w:p w:rsidR="00E010CF" w:rsidRDefault="00E010CF" w:rsidP="00E010CF">
      <w:pPr>
        <w:numPr>
          <w:ilvl w:val="0"/>
          <w:numId w:val="1"/>
        </w:numPr>
        <w:jc w:val="both"/>
        <w:rPr>
          <w:sz w:val="28"/>
          <w:szCs w:val="28"/>
        </w:rPr>
      </w:pPr>
      <w:proofErr w:type="spellStart"/>
      <w:r w:rsidRPr="00900CC4">
        <w:rPr>
          <w:sz w:val="28"/>
          <w:szCs w:val="28"/>
        </w:rPr>
        <w:t>Ястребова</w:t>
      </w:r>
      <w:proofErr w:type="spellEnd"/>
      <w:r w:rsidRPr="00900CC4">
        <w:rPr>
          <w:sz w:val="28"/>
          <w:szCs w:val="28"/>
        </w:rPr>
        <w:t xml:space="preserve"> А.В. Коррекция нарушений речи у учащихся общеобразовательной школы. М., 1984 . </w:t>
      </w:r>
    </w:p>
    <w:p w:rsidR="00E010CF" w:rsidRPr="00900CC4" w:rsidRDefault="00E010CF" w:rsidP="00E010CF">
      <w:pPr>
        <w:ind w:left="720"/>
        <w:jc w:val="both"/>
        <w:rPr>
          <w:sz w:val="28"/>
          <w:szCs w:val="28"/>
        </w:rPr>
      </w:pPr>
    </w:p>
    <w:p w:rsidR="00E010CF" w:rsidRPr="00900CC4" w:rsidRDefault="00E010CF" w:rsidP="00E010CF">
      <w:pPr>
        <w:pStyle w:val="Default"/>
        <w:jc w:val="both"/>
        <w:rPr>
          <w:sz w:val="28"/>
          <w:szCs w:val="28"/>
        </w:rPr>
      </w:pPr>
      <w:r w:rsidRPr="00900CC4">
        <w:rPr>
          <w:b/>
          <w:bCs/>
          <w:sz w:val="28"/>
          <w:szCs w:val="28"/>
        </w:rPr>
        <w:t>Описание</w:t>
      </w:r>
      <w:r>
        <w:rPr>
          <w:b/>
          <w:bCs/>
          <w:sz w:val="28"/>
          <w:szCs w:val="28"/>
        </w:rPr>
        <w:t xml:space="preserve"> места учебного предмета </w:t>
      </w:r>
      <w:r w:rsidRPr="00900CC4">
        <w:rPr>
          <w:b/>
          <w:bCs/>
          <w:sz w:val="28"/>
          <w:szCs w:val="28"/>
        </w:rPr>
        <w:t xml:space="preserve"> в учебном плане </w:t>
      </w:r>
    </w:p>
    <w:p w:rsidR="00E010CF" w:rsidRPr="00900CC4" w:rsidRDefault="00E010CF" w:rsidP="00E010CF">
      <w:pPr>
        <w:ind w:firstLine="708"/>
        <w:jc w:val="both"/>
        <w:rPr>
          <w:sz w:val="28"/>
          <w:szCs w:val="28"/>
        </w:rPr>
      </w:pPr>
      <w:r w:rsidRPr="00900CC4">
        <w:rPr>
          <w:spacing w:val="6"/>
          <w:sz w:val="28"/>
          <w:szCs w:val="28"/>
        </w:rPr>
        <w:t xml:space="preserve">Программа логопедической </w:t>
      </w:r>
      <w:r w:rsidRPr="00900CC4">
        <w:rPr>
          <w:sz w:val="28"/>
          <w:szCs w:val="28"/>
        </w:rPr>
        <w:t>коррекции речи рассчитана на учебный план, в которо</w:t>
      </w:r>
      <w:r>
        <w:rPr>
          <w:sz w:val="28"/>
          <w:szCs w:val="28"/>
        </w:rPr>
        <w:t>м для логопедических занятий в 8 классе отводится 3 часа</w:t>
      </w:r>
      <w:r w:rsidRPr="00900CC4">
        <w:rPr>
          <w:sz w:val="28"/>
          <w:szCs w:val="28"/>
        </w:rPr>
        <w:t xml:space="preserve"> в неделю.</w:t>
      </w:r>
    </w:p>
    <w:p w:rsidR="00E010CF" w:rsidRDefault="00E010CF" w:rsidP="00E010CF">
      <w:pPr>
        <w:ind w:firstLine="708"/>
        <w:jc w:val="both"/>
        <w:rPr>
          <w:sz w:val="28"/>
          <w:szCs w:val="28"/>
        </w:rPr>
      </w:pPr>
    </w:p>
    <w:p w:rsidR="00E010CF" w:rsidRDefault="00E010CF" w:rsidP="00E010CF">
      <w:pPr>
        <w:ind w:firstLine="708"/>
        <w:jc w:val="both"/>
        <w:rPr>
          <w:sz w:val="28"/>
          <w:szCs w:val="28"/>
        </w:rPr>
      </w:pPr>
    </w:p>
    <w:p w:rsidR="001D0C68" w:rsidRDefault="001D0C68" w:rsidP="00E010CF">
      <w:pPr>
        <w:ind w:firstLine="708"/>
        <w:jc w:val="both"/>
        <w:rPr>
          <w:sz w:val="28"/>
          <w:szCs w:val="28"/>
        </w:rPr>
      </w:pPr>
    </w:p>
    <w:p w:rsidR="001D0C68" w:rsidRDefault="001D0C68" w:rsidP="00E010CF">
      <w:pPr>
        <w:ind w:firstLine="708"/>
        <w:jc w:val="both"/>
        <w:rPr>
          <w:sz w:val="28"/>
          <w:szCs w:val="28"/>
        </w:rPr>
      </w:pPr>
    </w:p>
    <w:p w:rsidR="00E010CF" w:rsidRPr="00900CC4" w:rsidRDefault="00E010CF" w:rsidP="00E010CF">
      <w:pPr>
        <w:ind w:firstLine="708"/>
        <w:jc w:val="both"/>
        <w:rPr>
          <w:sz w:val="28"/>
          <w:szCs w:val="28"/>
        </w:rPr>
      </w:pPr>
    </w:p>
    <w:p w:rsidR="00E010CF" w:rsidRPr="00900CC4" w:rsidRDefault="00E010CF" w:rsidP="00E010CF">
      <w:pPr>
        <w:pStyle w:val="Default"/>
        <w:jc w:val="both"/>
        <w:rPr>
          <w:b/>
          <w:bCs/>
          <w:sz w:val="28"/>
          <w:szCs w:val="28"/>
        </w:rPr>
      </w:pPr>
      <w:r w:rsidRPr="00900CC4">
        <w:rPr>
          <w:b/>
          <w:bCs/>
          <w:sz w:val="28"/>
          <w:szCs w:val="28"/>
        </w:rPr>
        <w:lastRenderedPageBreak/>
        <w:t>4.Предметные результаты освоения конкретног</w:t>
      </w:r>
      <w:r>
        <w:rPr>
          <w:b/>
          <w:bCs/>
          <w:sz w:val="28"/>
          <w:szCs w:val="28"/>
        </w:rPr>
        <w:t>о учебного предмета.</w:t>
      </w:r>
    </w:p>
    <w:p w:rsidR="00E010CF" w:rsidRDefault="00E010CF" w:rsidP="00E010CF">
      <w:pPr>
        <w:pStyle w:val="Default"/>
        <w:jc w:val="both"/>
        <w:rPr>
          <w:sz w:val="28"/>
          <w:szCs w:val="28"/>
        </w:rPr>
      </w:pPr>
    </w:p>
    <w:p w:rsidR="00E010CF" w:rsidRDefault="00E010CF" w:rsidP="00E010CF">
      <w:pPr>
        <w:pStyle w:val="Default"/>
        <w:jc w:val="both"/>
        <w:rPr>
          <w:sz w:val="28"/>
          <w:szCs w:val="28"/>
        </w:rPr>
      </w:pPr>
    </w:p>
    <w:p w:rsidR="00E010CF" w:rsidRPr="0083016E" w:rsidRDefault="00E010CF" w:rsidP="00E010CF">
      <w:pPr>
        <w:shd w:val="clear" w:color="auto" w:fill="FFFFFF"/>
        <w:rPr>
          <w:rFonts w:ascii="Calibri" w:hAnsi="Calibri" w:cs="Calibri"/>
          <w:color w:val="000000"/>
        </w:rPr>
      </w:pPr>
      <w:r w:rsidRPr="0083016E">
        <w:rPr>
          <w:b/>
          <w:bCs/>
          <w:color w:val="000000"/>
          <w:sz w:val="28"/>
          <w:szCs w:val="28"/>
        </w:rPr>
        <w:t xml:space="preserve"> Речь. Предложение. Слово  </w:t>
      </w:r>
    </w:p>
    <w:p w:rsidR="00E010CF" w:rsidRPr="0083016E" w:rsidRDefault="00E010CF" w:rsidP="00E010CF">
      <w:pPr>
        <w:shd w:val="clear" w:color="auto" w:fill="FFFFFF"/>
        <w:jc w:val="both"/>
        <w:rPr>
          <w:rFonts w:ascii="Calibri" w:hAnsi="Calibri" w:cs="Calibri"/>
          <w:color w:val="000000"/>
        </w:rPr>
      </w:pPr>
      <w:r w:rsidRPr="0083016E">
        <w:rPr>
          <w:color w:val="000000"/>
          <w:sz w:val="28"/>
          <w:szCs w:val="28"/>
        </w:rPr>
        <w:t>Речь и её значение. Место и роль речи в общении между людьми. Дифференциация понятий «предложение» - «слово». Связь слов в предложении. Восстановление «рассыпанных» предложений. Понятие о подлежащем и сказуемом. Понятие о второстепенных членах предложения.</w:t>
      </w:r>
    </w:p>
    <w:p w:rsidR="00E010CF" w:rsidRPr="0083016E" w:rsidRDefault="00E010CF" w:rsidP="00E010CF">
      <w:pPr>
        <w:shd w:val="clear" w:color="auto" w:fill="FFFFFF"/>
        <w:jc w:val="both"/>
        <w:rPr>
          <w:rFonts w:ascii="Calibri" w:hAnsi="Calibri" w:cs="Calibri"/>
          <w:color w:val="000000"/>
        </w:rPr>
      </w:pPr>
      <w:r w:rsidRPr="0083016E">
        <w:rPr>
          <w:color w:val="000000"/>
          <w:sz w:val="28"/>
          <w:szCs w:val="28"/>
        </w:rPr>
        <w:t>Виды предложения по цели высказывания. Повествовательные, вопросительные, восклицательные предложения. Деление текста на предложения. Восстановление деформированного текста. Составление рассказа по картинке.</w:t>
      </w:r>
    </w:p>
    <w:p w:rsidR="00E010CF" w:rsidRPr="0083016E" w:rsidRDefault="00E010CF" w:rsidP="00E010CF">
      <w:pPr>
        <w:shd w:val="clear" w:color="auto" w:fill="FFFFFF"/>
        <w:jc w:val="both"/>
        <w:rPr>
          <w:rFonts w:ascii="Calibri" w:hAnsi="Calibri" w:cs="Calibri"/>
          <w:color w:val="000000"/>
        </w:rPr>
      </w:pPr>
      <w:r w:rsidRPr="0083016E">
        <w:rPr>
          <w:b/>
          <w:bCs/>
          <w:color w:val="000000"/>
          <w:sz w:val="28"/>
          <w:szCs w:val="28"/>
        </w:rPr>
        <w:t>Звуки и буквы  </w:t>
      </w:r>
    </w:p>
    <w:p w:rsidR="00E010CF" w:rsidRPr="0083016E" w:rsidRDefault="00E010CF" w:rsidP="00E010CF">
      <w:pPr>
        <w:shd w:val="clear" w:color="auto" w:fill="FFFFFF"/>
        <w:jc w:val="both"/>
        <w:rPr>
          <w:rFonts w:ascii="Calibri" w:hAnsi="Calibri" w:cs="Calibri"/>
          <w:color w:val="000000"/>
        </w:rPr>
      </w:pPr>
      <w:r w:rsidRPr="0083016E">
        <w:rPr>
          <w:color w:val="000000"/>
          <w:sz w:val="28"/>
          <w:szCs w:val="28"/>
        </w:rPr>
        <w:t xml:space="preserve">Звуки и буквы.  Дифференциация понятий. </w:t>
      </w:r>
      <w:proofErr w:type="spellStart"/>
      <w:r w:rsidRPr="0083016E">
        <w:rPr>
          <w:color w:val="000000"/>
          <w:sz w:val="28"/>
          <w:szCs w:val="28"/>
        </w:rPr>
        <w:t>Звуко</w:t>
      </w:r>
      <w:r>
        <w:rPr>
          <w:color w:val="000000"/>
          <w:sz w:val="28"/>
          <w:szCs w:val="28"/>
        </w:rPr>
        <w:t>-</w:t>
      </w:r>
      <w:r w:rsidRPr="0083016E">
        <w:rPr>
          <w:color w:val="000000"/>
          <w:sz w:val="28"/>
          <w:szCs w:val="28"/>
        </w:rPr>
        <w:t>слоговой</w:t>
      </w:r>
      <w:proofErr w:type="spellEnd"/>
      <w:r w:rsidRPr="0083016E">
        <w:rPr>
          <w:color w:val="000000"/>
          <w:sz w:val="28"/>
          <w:szCs w:val="28"/>
        </w:rPr>
        <w:t xml:space="preserve"> анализ и синтез. Уточнение знаний об алфавите.  Твёрдые и мягкие согласные.</w:t>
      </w:r>
      <w:r>
        <w:rPr>
          <w:color w:val="000000"/>
          <w:sz w:val="28"/>
          <w:szCs w:val="28"/>
        </w:rPr>
        <w:t xml:space="preserve"> Обозначение на письме мягкости </w:t>
      </w:r>
      <w:r w:rsidRPr="0083016E">
        <w:rPr>
          <w:color w:val="000000"/>
          <w:sz w:val="28"/>
          <w:szCs w:val="28"/>
        </w:rPr>
        <w:t xml:space="preserve">согласных звуков гласными буквами (е, ё, и, я, </w:t>
      </w:r>
      <w:proofErr w:type="spellStart"/>
      <w:r w:rsidRPr="0083016E">
        <w:rPr>
          <w:color w:val="000000"/>
          <w:sz w:val="28"/>
          <w:szCs w:val="28"/>
        </w:rPr>
        <w:t>ю</w:t>
      </w:r>
      <w:proofErr w:type="spellEnd"/>
      <w:r w:rsidRPr="0083016E">
        <w:rPr>
          <w:color w:val="000000"/>
          <w:sz w:val="28"/>
          <w:szCs w:val="28"/>
        </w:rPr>
        <w:t xml:space="preserve">) Обозначение мягкости согласных буквой </w:t>
      </w:r>
      <w:proofErr w:type="spellStart"/>
      <w:r w:rsidRPr="0083016E">
        <w:rPr>
          <w:color w:val="000000"/>
          <w:sz w:val="28"/>
          <w:szCs w:val="28"/>
        </w:rPr>
        <w:t>ь</w:t>
      </w:r>
      <w:proofErr w:type="spellEnd"/>
      <w:r w:rsidRPr="0083016E">
        <w:rPr>
          <w:color w:val="000000"/>
          <w:sz w:val="28"/>
          <w:szCs w:val="28"/>
        </w:rPr>
        <w:t>.  Мягкий знак в конце и в середине слова. Разделительный мягкий знак. Сопоставление разделительного мягкого знака и мягкого знака показателя мягкости согласного по смыслу и произношению. Правильное употребление предлогов, развитие связной речи. Понятие «согласные звуки и буквы». Парные согласные. Оглушение звонких согласных в конце и в середине слова.</w:t>
      </w:r>
    </w:p>
    <w:p w:rsidR="00E010CF" w:rsidRPr="0083016E" w:rsidRDefault="00E010CF" w:rsidP="00E010CF">
      <w:pPr>
        <w:shd w:val="clear" w:color="auto" w:fill="FFFFFF"/>
        <w:rPr>
          <w:rFonts w:ascii="Calibri" w:hAnsi="Calibri" w:cs="Calibri"/>
          <w:color w:val="000000"/>
        </w:rPr>
      </w:pPr>
      <w:r w:rsidRPr="0083016E">
        <w:rPr>
          <w:b/>
          <w:bCs/>
          <w:color w:val="000000"/>
          <w:sz w:val="28"/>
          <w:szCs w:val="28"/>
        </w:rPr>
        <w:t>Состав слова</w:t>
      </w:r>
    </w:p>
    <w:p w:rsidR="00E010CF" w:rsidRPr="0083016E" w:rsidRDefault="00E010CF" w:rsidP="00E010CF">
      <w:pPr>
        <w:shd w:val="clear" w:color="auto" w:fill="FFFFFF"/>
        <w:jc w:val="both"/>
        <w:rPr>
          <w:rFonts w:ascii="Calibri" w:hAnsi="Calibri" w:cs="Calibri"/>
          <w:color w:val="000000"/>
        </w:rPr>
      </w:pPr>
      <w:r w:rsidRPr="0083016E">
        <w:rPr>
          <w:color w:val="000000"/>
          <w:sz w:val="28"/>
          <w:szCs w:val="28"/>
        </w:rPr>
        <w:t>Родственные и однокоренные слова. Корен</w:t>
      </w:r>
      <w:r>
        <w:rPr>
          <w:color w:val="000000"/>
          <w:sz w:val="28"/>
          <w:szCs w:val="28"/>
        </w:rPr>
        <w:t xml:space="preserve">ь слова.   Понятие «безударные </w:t>
      </w:r>
      <w:r w:rsidRPr="0083016E">
        <w:rPr>
          <w:color w:val="000000"/>
          <w:sz w:val="28"/>
          <w:szCs w:val="28"/>
        </w:rPr>
        <w:t>гласные». Определение безударного гласного в корне, требующего проверки.</w:t>
      </w:r>
    </w:p>
    <w:p w:rsidR="00E010CF" w:rsidRDefault="00E010CF" w:rsidP="00E010CF">
      <w:pPr>
        <w:shd w:val="clear" w:color="auto" w:fill="FFFFFF"/>
        <w:jc w:val="both"/>
        <w:rPr>
          <w:rFonts w:ascii="Calibri" w:hAnsi="Calibri" w:cs="Calibri"/>
          <w:color w:val="000000"/>
        </w:rPr>
      </w:pPr>
      <w:r w:rsidRPr="0083016E">
        <w:rPr>
          <w:color w:val="000000"/>
          <w:sz w:val="28"/>
          <w:szCs w:val="28"/>
        </w:rPr>
        <w:t xml:space="preserve">Подбор проверочных слов к безударным гласным в корне. Сложные слова. Окончание. Приставка. Слитное написание слов с приставками. Суффикс. Наблюдение над значениями приставок и суффиксов в слове. Овладение суффиксальным и приставочным способами образования слов.  Обогащение словарного запаса. Формирование умений находить значимые части слова в простых по составу словах. Приставка и предлог.  Правильное употребление предлогов, развитие связной речи. Дифференциация предлогов и приставок. Раздельное написание слов с предлогами.  Буква </w:t>
      </w:r>
      <w:proofErr w:type="spellStart"/>
      <w:r w:rsidRPr="0083016E">
        <w:rPr>
          <w:color w:val="000000"/>
          <w:sz w:val="28"/>
          <w:szCs w:val="28"/>
        </w:rPr>
        <w:t>ъ</w:t>
      </w:r>
      <w:proofErr w:type="spellEnd"/>
      <w:r w:rsidRPr="0083016E">
        <w:rPr>
          <w:color w:val="000000"/>
          <w:sz w:val="28"/>
          <w:szCs w:val="28"/>
        </w:rPr>
        <w:t xml:space="preserve"> после приставок. Развитие способности проводить разбор слов по составу.</w:t>
      </w:r>
    </w:p>
    <w:p w:rsidR="00E010CF" w:rsidRPr="0083016E" w:rsidRDefault="00E010CF" w:rsidP="00E010CF">
      <w:pPr>
        <w:shd w:val="clear" w:color="auto" w:fill="FFFFFF"/>
        <w:jc w:val="both"/>
        <w:rPr>
          <w:rFonts w:ascii="Calibri" w:hAnsi="Calibri" w:cs="Calibri"/>
          <w:color w:val="000000"/>
        </w:rPr>
      </w:pPr>
      <w:r w:rsidRPr="0083016E">
        <w:rPr>
          <w:b/>
          <w:bCs/>
          <w:color w:val="000000"/>
          <w:sz w:val="28"/>
          <w:szCs w:val="28"/>
        </w:rPr>
        <w:t>Части речи</w:t>
      </w:r>
    </w:p>
    <w:p w:rsidR="00E010CF" w:rsidRPr="0083016E" w:rsidRDefault="00E010CF" w:rsidP="00E010CF">
      <w:pPr>
        <w:shd w:val="clear" w:color="auto" w:fill="FFFFFF"/>
        <w:rPr>
          <w:rFonts w:ascii="Calibri" w:hAnsi="Calibri" w:cs="Calibri"/>
          <w:color w:val="000000"/>
        </w:rPr>
      </w:pPr>
      <w:r w:rsidRPr="0083016E">
        <w:rPr>
          <w:color w:val="000000"/>
          <w:sz w:val="28"/>
          <w:szCs w:val="28"/>
        </w:rPr>
        <w:t>Имя существительное</w:t>
      </w:r>
    </w:p>
    <w:p w:rsidR="00E010CF" w:rsidRPr="0083016E" w:rsidRDefault="00E010CF" w:rsidP="00E010CF">
      <w:pPr>
        <w:shd w:val="clear" w:color="auto" w:fill="FFFFFF"/>
        <w:jc w:val="both"/>
        <w:rPr>
          <w:rFonts w:ascii="Calibri" w:hAnsi="Calibri" w:cs="Calibri"/>
          <w:color w:val="000000"/>
        </w:rPr>
      </w:pPr>
      <w:r w:rsidRPr="0083016E">
        <w:rPr>
          <w:color w:val="000000"/>
          <w:sz w:val="28"/>
          <w:szCs w:val="28"/>
        </w:rPr>
        <w:t>Число имён существительных (единственное, множественное), изменение имён существительных по числам. Изменение имён существительных по падежам. Осознанное употребление каждой падежной формы при помощи вопросов. Правильное употребление предлогов данного падежа. Верное употребление окончаний. Моделирование предложений из слов в начальной форме (для каждого падежа). Поиск конкретных падежных форм в текстах. Разбор имени существительного как части речи.  </w:t>
      </w:r>
    </w:p>
    <w:p w:rsidR="00E010CF" w:rsidRPr="0083016E" w:rsidRDefault="00E010CF" w:rsidP="00E010CF">
      <w:pPr>
        <w:shd w:val="clear" w:color="auto" w:fill="FFFFFF"/>
        <w:jc w:val="both"/>
        <w:rPr>
          <w:rFonts w:ascii="Calibri" w:hAnsi="Calibri" w:cs="Calibri"/>
          <w:color w:val="000000"/>
        </w:rPr>
      </w:pPr>
      <w:r w:rsidRPr="0083016E">
        <w:rPr>
          <w:color w:val="000000"/>
          <w:sz w:val="28"/>
          <w:szCs w:val="28"/>
        </w:rPr>
        <w:t>Имя прилагательное</w:t>
      </w:r>
    </w:p>
    <w:p w:rsidR="00E010CF" w:rsidRPr="0083016E" w:rsidRDefault="00E010CF" w:rsidP="00E010CF">
      <w:pPr>
        <w:shd w:val="clear" w:color="auto" w:fill="FFFFFF"/>
        <w:jc w:val="both"/>
        <w:rPr>
          <w:rFonts w:ascii="Calibri" w:hAnsi="Calibri" w:cs="Calibri"/>
          <w:color w:val="000000"/>
        </w:rPr>
      </w:pPr>
      <w:r w:rsidRPr="0083016E">
        <w:rPr>
          <w:color w:val="000000"/>
          <w:sz w:val="28"/>
          <w:szCs w:val="28"/>
        </w:rPr>
        <w:lastRenderedPageBreak/>
        <w:t>Имя прилагательное. Лексическое значение имён прилагательных. Род и число имён прилагательных. Согласование имени существительного с именем прилагательным в роде. Правописание падежных окончаний имён прилагательных. Согласование имён прилагательных с именами существительными по падежам. Образование прилагательных от существительных. Разбор имени прилагательного как части речи.</w:t>
      </w:r>
    </w:p>
    <w:p w:rsidR="00E010CF" w:rsidRPr="0083016E" w:rsidRDefault="00E010CF" w:rsidP="00E010CF">
      <w:pPr>
        <w:shd w:val="clear" w:color="auto" w:fill="FFFFFF"/>
        <w:jc w:val="both"/>
        <w:rPr>
          <w:rFonts w:ascii="Calibri" w:hAnsi="Calibri" w:cs="Calibri"/>
          <w:color w:val="000000"/>
        </w:rPr>
      </w:pPr>
      <w:r w:rsidRPr="0083016E">
        <w:rPr>
          <w:b/>
          <w:bCs/>
          <w:color w:val="000000"/>
          <w:sz w:val="28"/>
          <w:szCs w:val="28"/>
        </w:rPr>
        <w:t xml:space="preserve"> Связная речь. Текст</w:t>
      </w:r>
    </w:p>
    <w:p w:rsidR="00E010CF" w:rsidRPr="0083016E" w:rsidRDefault="00E010CF" w:rsidP="00E010CF">
      <w:pPr>
        <w:shd w:val="clear" w:color="auto" w:fill="FFFFFF"/>
        <w:jc w:val="both"/>
        <w:rPr>
          <w:rFonts w:ascii="Calibri" w:hAnsi="Calibri" w:cs="Calibri"/>
          <w:color w:val="000000"/>
        </w:rPr>
      </w:pPr>
      <w:r w:rsidRPr="0083016E">
        <w:rPr>
          <w:color w:val="000000"/>
          <w:sz w:val="28"/>
          <w:szCs w:val="28"/>
        </w:rPr>
        <w:t>Общее понятие о тексте. Сравнение текста и набора предложений. Сравнение текста и его различных искаженных вариантов. Членение сплошного текста на предложения. Работа с деформированным текстом. Определение последовательности предложений в тексте.  Построение текста. План. Связь между предложениями в тексте, частями текста. Структура текст</w:t>
      </w:r>
      <w:proofErr w:type="gramStart"/>
      <w:r w:rsidRPr="0083016E">
        <w:rPr>
          <w:color w:val="000000"/>
          <w:sz w:val="28"/>
          <w:szCs w:val="28"/>
        </w:rPr>
        <w:t>а-</w:t>
      </w:r>
      <w:proofErr w:type="gramEnd"/>
      <w:r w:rsidRPr="0083016E">
        <w:rPr>
          <w:color w:val="000000"/>
          <w:sz w:val="28"/>
          <w:szCs w:val="28"/>
        </w:rPr>
        <w:t xml:space="preserve"> повествования, текста- описания.</w:t>
      </w:r>
    </w:p>
    <w:p w:rsidR="00E010CF" w:rsidRPr="00B52CE6" w:rsidRDefault="00E010CF" w:rsidP="00E010CF">
      <w:pPr>
        <w:pStyle w:val="Default"/>
        <w:jc w:val="both"/>
        <w:rPr>
          <w:sz w:val="28"/>
          <w:szCs w:val="28"/>
        </w:rPr>
      </w:pPr>
      <w:proofErr w:type="spellStart"/>
      <w:r w:rsidRPr="00B52CE6">
        <w:rPr>
          <w:b/>
          <w:bCs/>
          <w:sz w:val="28"/>
          <w:szCs w:val="28"/>
        </w:rPr>
        <w:t>Общеучебные</w:t>
      </w:r>
      <w:proofErr w:type="spellEnd"/>
      <w:r w:rsidRPr="00B52CE6">
        <w:rPr>
          <w:b/>
          <w:bCs/>
          <w:sz w:val="28"/>
          <w:szCs w:val="28"/>
        </w:rPr>
        <w:t xml:space="preserve"> умения: </w:t>
      </w:r>
    </w:p>
    <w:p w:rsidR="00E010CF" w:rsidRPr="00B52CE6" w:rsidRDefault="00E010CF" w:rsidP="00E010CF">
      <w:pPr>
        <w:pStyle w:val="Default"/>
        <w:jc w:val="both"/>
        <w:rPr>
          <w:sz w:val="28"/>
          <w:szCs w:val="28"/>
        </w:rPr>
      </w:pPr>
      <w:r w:rsidRPr="00B52CE6">
        <w:rPr>
          <w:sz w:val="28"/>
          <w:szCs w:val="28"/>
        </w:rPr>
        <w:t xml:space="preserve">Действовать в новых условиях. Самостоятельно составлять алгоритм действий. Подводить итоги работы. Пользоваться компьютером. </w:t>
      </w:r>
    </w:p>
    <w:p w:rsidR="00E010CF" w:rsidRDefault="00E010CF" w:rsidP="00E010CF">
      <w:pPr>
        <w:pStyle w:val="Default"/>
        <w:jc w:val="both"/>
        <w:rPr>
          <w:sz w:val="22"/>
          <w:szCs w:val="22"/>
        </w:rPr>
      </w:pPr>
      <w:r w:rsidRPr="00B52CE6">
        <w:rPr>
          <w:sz w:val="28"/>
          <w:szCs w:val="28"/>
        </w:rPr>
        <w:t>Владеть приемами самоконтроля и оценки деятельности</w:t>
      </w:r>
      <w:r>
        <w:rPr>
          <w:sz w:val="22"/>
          <w:szCs w:val="22"/>
        </w:rPr>
        <w:t xml:space="preserve">. </w:t>
      </w:r>
    </w:p>
    <w:p w:rsidR="00E010CF" w:rsidRPr="00900CC4" w:rsidRDefault="00E010CF" w:rsidP="00E010CF">
      <w:pPr>
        <w:pStyle w:val="Default"/>
        <w:jc w:val="both"/>
        <w:rPr>
          <w:sz w:val="28"/>
          <w:szCs w:val="28"/>
        </w:rPr>
      </w:pPr>
    </w:p>
    <w:p w:rsidR="00E010CF" w:rsidRPr="00900CC4" w:rsidRDefault="00E010CF" w:rsidP="00E010CF">
      <w:pPr>
        <w:pStyle w:val="Default"/>
        <w:jc w:val="both"/>
        <w:rPr>
          <w:sz w:val="28"/>
          <w:szCs w:val="28"/>
        </w:rPr>
      </w:pPr>
      <w:r w:rsidRPr="00900CC4">
        <w:rPr>
          <w:b/>
          <w:bCs/>
          <w:sz w:val="28"/>
          <w:szCs w:val="28"/>
        </w:rPr>
        <w:t xml:space="preserve">Литература, используемая учителем – логопедом в работе над программой. </w:t>
      </w:r>
    </w:p>
    <w:p w:rsidR="00E010CF" w:rsidRPr="00900CC4" w:rsidRDefault="00E010CF" w:rsidP="00E010CF">
      <w:pPr>
        <w:pStyle w:val="Default"/>
        <w:jc w:val="both"/>
        <w:rPr>
          <w:sz w:val="28"/>
          <w:szCs w:val="28"/>
        </w:rPr>
      </w:pPr>
      <w:r w:rsidRPr="00900CC4">
        <w:rPr>
          <w:sz w:val="28"/>
          <w:szCs w:val="28"/>
        </w:rPr>
        <w:t xml:space="preserve">1. Логопедия под редакцией Волковой – М.: «Просвещение», 1989 г. </w:t>
      </w:r>
    </w:p>
    <w:p w:rsidR="00E010CF" w:rsidRPr="00900CC4" w:rsidRDefault="00E010CF" w:rsidP="00E010CF">
      <w:pPr>
        <w:pStyle w:val="Default"/>
        <w:jc w:val="both"/>
        <w:rPr>
          <w:sz w:val="28"/>
          <w:szCs w:val="28"/>
        </w:rPr>
      </w:pPr>
      <w:r w:rsidRPr="00900CC4">
        <w:rPr>
          <w:sz w:val="28"/>
          <w:szCs w:val="28"/>
        </w:rPr>
        <w:t xml:space="preserve">2. Филичева, Т.Г., </w:t>
      </w:r>
      <w:proofErr w:type="spellStart"/>
      <w:r w:rsidRPr="00900CC4">
        <w:rPr>
          <w:sz w:val="28"/>
          <w:szCs w:val="28"/>
        </w:rPr>
        <w:t>Чевелёва</w:t>
      </w:r>
      <w:proofErr w:type="spellEnd"/>
      <w:r w:rsidRPr="00900CC4">
        <w:rPr>
          <w:sz w:val="28"/>
          <w:szCs w:val="28"/>
        </w:rPr>
        <w:t xml:space="preserve">, Н.А., Чиркина, Т. В. «Основы логопедии». – М.: «Просвещение» , 1989 г. </w:t>
      </w:r>
    </w:p>
    <w:p w:rsidR="00E010CF" w:rsidRPr="00900CC4" w:rsidRDefault="00E010CF" w:rsidP="00E010CF">
      <w:pPr>
        <w:pStyle w:val="Default"/>
        <w:jc w:val="both"/>
        <w:rPr>
          <w:sz w:val="28"/>
          <w:szCs w:val="28"/>
        </w:rPr>
      </w:pPr>
      <w:r w:rsidRPr="00900CC4">
        <w:rPr>
          <w:sz w:val="28"/>
          <w:szCs w:val="28"/>
        </w:rPr>
        <w:t xml:space="preserve">3. </w:t>
      </w:r>
      <w:proofErr w:type="spellStart"/>
      <w:r w:rsidRPr="00900CC4">
        <w:rPr>
          <w:sz w:val="28"/>
          <w:szCs w:val="28"/>
        </w:rPr>
        <w:t>Лалаева</w:t>
      </w:r>
      <w:proofErr w:type="spellEnd"/>
      <w:r w:rsidRPr="00900CC4">
        <w:rPr>
          <w:sz w:val="28"/>
          <w:szCs w:val="28"/>
        </w:rPr>
        <w:t>, Р. И. «Логопедическая работа в коррекционных классах». – М.: «</w:t>
      </w:r>
      <w:proofErr w:type="spellStart"/>
      <w:r w:rsidRPr="00900CC4">
        <w:rPr>
          <w:sz w:val="28"/>
          <w:szCs w:val="28"/>
        </w:rPr>
        <w:t>Владос</w:t>
      </w:r>
      <w:proofErr w:type="spellEnd"/>
      <w:r w:rsidRPr="00900CC4">
        <w:rPr>
          <w:sz w:val="28"/>
          <w:szCs w:val="28"/>
        </w:rPr>
        <w:t xml:space="preserve">», 1998 г. </w:t>
      </w:r>
    </w:p>
    <w:p w:rsidR="00E010CF" w:rsidRPr="00900CC4" w:rsidRDefault="00E010CF" w:rsidP="00E010CF">
      <w:pPr>
        <w:pStyle w:val="Default"/>
        <w:jc w:val="both"/>
        <w:rPr>
          <w:sz w:val="28"/>
          <w:szCs w:val="28"/>
        </w:rPr>
      </w:pPr>
      <w:r w:rsidRPr="00900CC4">
        <w:rPr>
          <w:sz w:val="28"/>
          <w:szCs w:val="28"/>
        </w:rPr>
        <w:t xml:space="preserve">4. </w:t>
      </w:r>
      <w:proofErr w:type="spellStart"/>
      <w:r w:rsidRPr="00900CC4">
        <w:rPr>
          <w:sz w:val="28"/>
          <w:szCs w:val="28"/>
        </w:rPr>
        <w:t>Лалаева</w:t>
      </w:r>
      <w:proofErr w:type="spellEnd"/>
      <w:r w:rsidRPr="00900CC4">
        <w:rPr>
          <w:sz w:val="28"/>
          <w:szCs w:val="28"/>
        </w:rPr>
        <w:t xml:space="preserve">, Р. И. « Устранение нарушений чтения у учащихся вспомогательной школы», - М.: « Просвещение», 1978 г. </w:t>
      </w:r>
    </w:p>
    <w:p w:rsidR="00E010CF" w:rsidRPr="00900CC4" w:rsidRDefault="00E010CF" w:rsidP="00E010CF">
      <w:pPr>
        <w:pStyle w:val="Default"/>
        <w:jc w:val="both"/>
        <w:rPr>
          <w:sz w:val="28"/>
          <w:szCs w:val="28"/>
        </w:rPr>
      </w:pPr>
      <w:r w:rsidRPr="00900CC4">
        <w:rPr>
          <w:sz w:val="28"/>
          <w:szCs w:val="28"/>
        </w:rPr>
        <w:t>5. Аксёнова, А.К. «Методика обучения русскому языку в коррекционной школе». – М.: «</w:t>
      </w:r>
      <w:proofErr w:type="spellStart"/>
      <w:r w:rsidRPr="00900CC4">
        <w:rPr>
          <w:sz w:val="28"/>
          <w:szCs w:val="28"/>
        </w:rPr>
        <w:t>Владос</w:t>
      </w:r>
      <w:proofErr w:type="spellEnd"/>
      <w:r w:rsidRPr="00900CC4">
        <w:rPr>
          <w:sz w:val="28"/>
          <w:szCs w:val="28"/>
        </w:rPr>
        <w:t xml:space="preserve">», 1999 г. </w:t>
      </w:r>
    </w:p>
    <w:p w:rsidR="00E010CF" w:rsidRPr="00900CC4" w:rsidRDefault="00E010CF" w:rsidP="00E010CF">
      <w:pPr>
        <w:pStyle w:val="Default"/>
        <w:jc w:val="both"/>
        <w:rPr>
          <w:sz w:val="28"/>
          <w:szCs w:val="28"/>
        </w:rPr>
      </w:pPr>
    </w:p>
    <w:p w:rsidR="00E010CF" w:rsidRPr="00900CC4" w:rsidRDefault="00E010CF" w:rsidP="00E010CF">
      <w:pPr>
        <w:pStyle w:val="Default"/>
        <w:jc w:val="both"/>
        <w:rPr>
          <w:sz w:val="28"/>
          <w:szCs w:val="28"/>
        </w:rPr>
      </w:pPr>
      <w:r w:rsidRPr="00900CC4">
        <w:rPr>
          <w:sz w:val="28"/>
          <w:szCs w:val="28"/>
        </w:rPr>
        <w:t xml:space="preserve">Диагностический и </w:t>
      </w:r>
      <w:proofErr w:type="spellStart"/>
      <w:r w:rsidRPr="00900CC4">
        <w:rPr>
          <w:sz w:val="28"/>
          <w:szCs w:val="28"/>
        </w:rPr>
        <w:t>коррекционно</w:t>
      </w:r>
      <w:proofErr w:type="spellEnd"/>
      <w:r w:rsidRPr="00900CC4">
        <w:rPr>
          <w:sz w:val="28"/>
          <w:szCs w:val="28"/>
        </w:rPr>
        <w:t xml:space="preserve"> – развивающий инструментарий, необходимый для осуществления профессиональной деятельности учителя – логопеда. </w:t>
      </w:r>
      <w:proofErr w:type="spellStart"/>
      <w:r w:rsidRPr="00900CC4">
        <w:rPr>
          <w:sz w:val="28"/>
          <w:szCs w:val="28"/>
        </w:rPr>
        <w:t>Учебно</w:t>
      </w:r>
      <w:proofErr w:type="spellEnd"/>
      <w:r w:rsidRPr="00900CC4">
        <w:rPr>
          <w:sz w:val="28"/>
          <w:szCs w:val="28"/>
        </w:rPr>
        <w:t xml:space="preserve"> – дидактический материал, специальные методические пособия, </w:t>
      </w:r>
      <w:proofErr w:type="spellStart"/>
      <w:r w:rsidRPr="00900CC4">
        <w:rPr>
          <w:sz w:val="28"/>
          <w:szCs w:val="28"/>
        </w:rPr>
        <w:t>учебно</w:t>
      </w:r>
      <w:proofErr w:type="spellEnd"/>
      <w:r w:rsidRPr="00900CC4">
        <w:rPr>
          <w:sz w:val="28"/>
          <w:szCs w:val="28"/>
        </w:rPr>
        <w:t xml:space="preserve"> – игровые и дидактические материалы, </w:t>
      </w:r>
      <w:proofErr w:type="spellStart"/>
      <w:r w:rsidRPr="00900CC4">
        <w:rPr>
          <w:sz w:val="28"/>
          <w:szCs w:val="28"/>
        </w:rPr>
        <w:t>мультимедийные</w:t>
      </w:r>
      <w:proofErr w:type="spellEnd"/>
      <w:r w:rsidRPr="00900CC4">
        <w:rPr>
          <w:sz w:val="28"/>
          <w:szCs w:val="28"/>
        </w:rPr>
        <w:t xml:space="preserve">, аудио- и видео - материалы коллективного и индивидуального пользования. </w:t>
      </w:r>
    </w:p>
    <w:p w:rsidR="00E010CF" w:rsidRDefault="00E010CF" w:rsidP="00E010CF"/>
    <w:p w:rsidR="00E010CF" w:rsidRDefault="00E010CF" w:rsidP="00E010CF"/>
    <w:p w:rsidR="00E010CF" w:rsidRPr="00B52CE6" w:rsidRDefault="00E010CF" w:rsidP="00E010CF">
      <w:pPr>
        <w:pStyle w:val="Default"/>
        <w:jc w:val="center"/>
        <w:rPr>
          <w:sz w:val="28"/>
          <w:szCs w:val="28"/>
        </w:rPr>
      </w:pPr>
      <w:r w:rsidRPr="00B52CE6">
        <w:rPr>
          <w:sz w:val="28"/>
          <w:szCs w:val="28"/>
        </w:rPr>
        <w:t>Календарно-тематическое планирование логопедических занят</w:t>
      </w:r>
      <w:r>
        <w:rPr>
          <w:sz w:val="28"/>
          <w:szCs w:val="28"/>
        </w:rPr>
        <w:t>ий в 8</w:t>
      </w:r>
      <w:r w:rsidRPr="00B52CE6">
        <w:rPr>
          <w:sz w:val="28"/>
          <w:szCs w:val="28"/>
        </w:rPr>
        <w:t xml:space="preserve"> классе</w:t>
      </w:r>
    </w:p>
    <w:p w:rsidR="00E010CF" w:rsidRDefault="00E010CF" w:rsidP="00E010CF">
      <w:pPr>
        <w:jc w:val="center"/>
        <w:rPr>
          <w:sz w:val="28"/>
          <w:szCs w:val="28"/>
        </w:rPr>
      </w:pPr>
      <w:r>
        <w:rPr>
          <w:sz w:val="28"/>
          <w:szCs w:val="28"/>
        </w:rPr>
        <w:t>(3 занятия</w:t>
      </w:r>
      <w:r w:rsidRPr="00B52CE6">
        <w:rPr>
          <w:sz w:val="28"/>
          <w:szCs w:val="28"/>
        </w:rPr>
        <w:t xml:space="preserve"> в неделю)</w:t>
      </w:r>
    </w:p>
    <w:p w:rsidR="00E010CF" w:rsidRDefault="00E010CF" w:rsidP="00E010CF">
      <w:pPr>
        <w:jc w:val="center"/>
        <w:rPr>
          <w:sz w:val="28"/>
          <w:szCs w:val="28"/>
        </w:rPr>
      </w:pPr>
    </w:p>
    <w:tbl>
      <w:tblPr>
        <w:tblStyle w:val="a3"/>
        <w:tblW w:w="0" w:type="auto"/>
        <w:tblInd w:w="392" w:type="dxa"/>
        <w:tblLook w:val="04A0"/>
      </w:tblPr>
      <w:tblGrid>
        <w:gridCol w:w="1616"/>
        <w:gridCol w:w="6740"/>
        <w:gridCol w:w="823"/>
      </w:tblGrid>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color w:val="000000" w:themeColor="text1"/>
                <w:sz w:val="28"/>
                <w:szCs w:val="28"/>
              </w:rPr>
              <w:t xml:space="preserve">Темы занятий </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Кол-во</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1-4</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bCs/>
                <w:color w:val="000000"/>
                <w:sz w:val="28"/>
                <w:szCs w:val="28"/>
              </w:rPr>
              <w:t xml:space="preserve"> Логопедическое обследование устной и письменной речи. </w:t>
            </w:r>
            <w:r w:rsidRPr="00EB2651">
              <w:rPr>
                <w:color w:val="000000"/>
                <w:sz w:val="28"/>
                <w:szCs w:val="28"/>
              </w:rPr>
              <w:t xml:space="preserve">Индивидуальное логопедическое обследование </w:t>
            </w:r>
            <w:proofErr w:type="gramStart"/>
            <w:r w:rsidRPr="00EB2651">
              <w:rPr>
                <w:color w:val="000000"/>
                <w:sz w:val="28"/>
                <w:szCs w:val="28"/>
              </w:rPr>
              <w:t>обучающихся</w:t>
            </w:r>
            <w:proofErr w:type="gramEnd"/>
            <w:r w:rsidRPr="00EB2651">
              <w:rPr>
                <w:color w:val="000000"/>
                <w:sz w:val="28"/>
                <w:szCs w:val="28"/>
              </w:rPr>
              <w:t xml:space="preserve">, имеющих речевые нарушения. </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4</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lastRenderedPageBreak/>
              <w:t>5-6</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color w:val="000000"/>
                <w:sz w:val="28"/>
                <w:szCs w:val="28"/>
              </w:rPr>
            </w:pPr>
            <w:r w:rsidRPr="00EB2651">
              <w:rPr>
                <w:color w:val="000000"/>
                <w:sz w:val="28"/>
                <w:szCs w:val="28"/>
              </w:rPr>
              <w:t>Алфавит.</w:t>
            </w:r>
          </w:p>
          <w:p w:rsidR="00E010CF" w:rsidRPr="00EB2651" w:rsidRDefault="00E010CF" w:rsidP="00E23927">
            <w:pPr>
              <w:jc w:val="both"/>
              <w:rPr>
                <w:bCs/>
                <w:color w:val="000000"/>
                <w:sz w:val="28"/>
                <w:szCs w:val="28"/>
              </w:rPr>
            </w:pPr>
            <w:r w:rsidRPr="00EB2651">
              <w:rPr>
                <w:color w:val="000000"/>
                <w:sz w:val="28"/>
                <w:szCs w:val="28"/>
              </w:rPr>
              <w:t>Фонематический анализ и синтез слов с простой слоговой структурой.</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7-8</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jc w:val="both"/>
              <w:rPr>
                <w:bCs/>
                <w:color w:val="000000"/>
                <w:sz w:val="28"/>
                <w:szCs w:val="28"/>
              </w:rPr>
            </w:pPr>
            <w:r w:rsidRPr="00EB2651">
              <w:rPr>
                <w:color w:val="000000"/>
                <w:sz w:val="28"/>
                <w:szCs w:val="28"/>
              </w:rPr>
              <w:t xml:space="preserve">Безударная гласная в </w:t>
            </w:r>
            <w:proofErr w:type="gramStart"/>
            <w:r w:rsidRPr="00EB2651">
              <w:rPr>
                <w:color w:val="000000"/>
                <w:sz w:val="28"/>
                <w:szCs w:val="28"/>
              </w:rPr>
              <w:t>корне слова</w:t>
            </w:r>
            <w:proofErr w:type="gramEnd"/>
            <w:r w:rsidRPr="00EB2651">
              <w:rPr>
                <w:color w:val="000000"/>
                <w:sz w:val="28"/>
                <w:szCs w:val="28"/>
              </w:rPr>
              <w:t>. Словарные слова</w:t>
            </w:r>
            <w:r w:rsidRPr="00EB2651">
              <w:rPr>
                <w:sz w:val="28"/>
                <w:szCs w:val="28"/>
              </w:rPr>
              <w:t>.</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9-10</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jc w:val="both"/>
              <w:rPr>
                <w:bCs/>
                <w:color w:val="000000"/>
                <w:sz w:val="28"/>
                <w:szCs w:val="28"/>
              </w:rPr>
            </w:pPr>
            <w:r w:rsidRPr="00EB2651">
              <w:rPr>
                <w:color w:val="000000" w:themeColor="text1"/>
                <w:sz w:val="28"/>
                <w:szCs w:val="28"/>
              </w:rPr>
              <w:t>Дифференциация звонких и глухих согласных.</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11</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Речь. Предложение. Слово.</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12</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color w:val="000000"/>
                <w:sz w:val="28"/>
                <w:szCs w:val="28"/>
              </w:rPr>
            </w:pPr>
            <w:r w:rsidRPr="00EB2651">
              <w:rPr>
                <w:sz w:val="28"/>
                <w:szCs w:val="28"/>
              </w:rPr>
              <w:t>Имя существительное. Значение имён существительных в речи.</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13</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color w:val="000000"/>
                <w:sz w:val="28"/>
                <w:szCs w:val="28"/>
              </w:rPr>
            </w:pPr>
            <w:r w:rsidRPr="00EB2651">
              <w:rPr>
                <w:sz w:val="28"/>
                <w:szCs w:val="28"/>
              </w:rPr>
              <w:t>Закрепление падежных форм в словосочетаниях и предложениях.</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14-15</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Глагол. Изменение глаголов по временам.</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16-17</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color w:val="000000"/>
                <w:sz w:val="28"/>
                <w:szCs w:val="28"/>
              </w:rPr>
              <w:t xml:space="preserve"> </w:t>
            </w:r>
            <w:r w:rsidRPr="00EB2651">
              <w:rPr>
                <w:sz w:val="28"/>
                <w:szCs w:val="28"/>
              </w:rPr>
              <w:t>Согласование глаголов с именами существительными в числе и роде.</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18</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jc w:val="both"/>
              <w:rPr>
                <w:sz w:val="28"/>
                <w:szCs w:val="28"/>
              </w:rPr>
            </w:pPr>
            <w:r w:rsidRPr="00EB2651">
              <w:rPr>
                <w:sz w:val="28"/>
                <w:szCs w:val="28"/>
              </w:rPr>
              <w:t>Повторение изученного материала.</w:t>
            </w:r>
          </w:p>
          <w:p w:rsidR="00E010CF" w:rsidRPr="00EB2651" w:rsidRDefault="00E010CF" w:rsidP="00E23927">
            <w:pPr>
              <w:jc w:val="both"/>
              <w:rPr>
                <w:color w:val="000000"/>
                <w:sz w:val="28"/>
                <w:szCs w:val="28"/>
              </w:rPr>
            </w:pPr>
            <w:r w:rsidRPr="00EB2651">
              <w:rPr>
                <w:sz w:val="28"/>
                <w:szCs w:val="28"/>
              </w:rPr>
              <w:t>диктант</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19-20</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Имя прилагательное. Значение имён прилагательных в речи.</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21-22</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Согласование имен прилагательных с именами существительными в числе, роде, падеже.</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23-24</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Распространение предложений путем включения в него имен прилагательных.</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rPr>
          <w:trHeight w:val="838"/>
        </w:trPr>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25</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color w:val="000000"/>
                <w:sz w:val="28"/>
                <w:szCs w:val="28"/>
              </w:rPr>
            </w:pPr>
            <w:r w:rsidRPr="00EB2651">
              <w:rPr>
                <w:sz w:val="28"/>
                <w:szCs w:val="28"/>
              </w:rPr>
              <w:t>Местоимение. Нахождение местоимений в тексте. Значение местоимений в речи.</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26-27</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color w:val="000000"/>
                <w:sz w:val="28"/>
                <w:szCs w:val="28"/>
              </w:rPr>
            </w:pPr>
            <w:r w:rsidRPr="00EB2651">
              <w:rPr>
                <w:sz w:val="28"/>
                <w:szCs w:val="28"/>
              </w:rPr>
              <w:t>Толкование лексического значения слова. Работа с кроссвордами.</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28-29</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Однозначные и многозначные слова.</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30-31</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color w:val="000000"/>
                <w:sz w:val="28"/>
                <w:szCs w:val="28"/>
              </w:rPr>
            </w:pPr>
            <w:r w:rsidRPr="00EB2651">
              <w:rPr>
                <w:sz w:val="28"/>
                <w:szCs w:val="28"/>
              </w:rPr>
              <w:t>Антонимы. Употребление антонимов в тексте.</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32-33</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Синонимы. Употребление синонимов в речи для преодоления неоправданного повторения слов.</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34-35</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Прямое и переносное значение слова.</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36</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 xml:space="preserve">Фразеологизмы. Нахождение фразеологизмов в тексте. </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37-38</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color w:val="000000"/>
                <w:sz w:val="28"/>
                <w:szCs w:val="28"/>
              </w:rPr>
            </w:pPr>
            <w:r w:rsidRPr="00EB2651">
              <w:rPr>
                <w:color w:val="000000"/>
                <w:sz w:val="28"/>
                <w:szCs w:val="28"/>
              </w:rPr>
              <w:t>Состав слова. Корень. Однокоренные слова.</w:t>
            </w:r>
          </w:p>
          <w:p w:rsidR="00E010CF" w:rsidRPr="00EB2651" w:rsidRDefault="00E010CF" w:rsidP="00E23927">
            <w:pPr>
              <w:jc w:val="both"/>
              <w:rPr>
                <w:bCs/>
                <w:color w:val="000000"/>
                <w:sz w:val="28"/>
                <w:szCs w:val="28"/>
              </w:rPr>
            </w:pPr>
            <w:r w:rsidRPr="00EB2651">
              <w:rPr>
                <w:color w:val="000000"/>
                <w:sz w:val="28"/>
                <w:szCs w:val="28"/>
              </w:rPr>
              <w:t>Выделение единого корня в серии слов. Образование однокоренных слов.</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39-40</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color w:val="000000"/>
                <w:sz w:val="28"/>
                <w:szCs w:val="28"/>
              </w:rPr>
            </w:pPr>
            <w:r w:rsidRPr="00EB2651">
              <w:rPr>
                <w:color w:val="000000"/>
                <w:sz w:val="28"/>
                <w:szCs w:val="28"/>
              </w:rPr>
              <w:t xml:space="preserve">Правописание безударных гласных в </w:t>
            </w:r>
            <w:proofErr w:type="gramStart"/>
            <w:r w:rsidRPr="00EB2651">
              <w:rPr>
                <w:color w:val="000000"/>
                <w:sz w:val="28"/>
                <w:szCs w:val="28"/>
              </w:rPr>
              <w:t>корне слова</w:t>
            </w:r>
            <w:proofErr w:type="gramEnd"/>
            <w:r w:rsidRPr="00EB2651">
              <w:rPr>
                <w:color w:val="000000"/>
                <w:sz w:val="28"/>
                <w:szCs w:val="28"/>
              </w:rPr>
              <w:t>.</w:t>
            </w:r>
          </w:p>
          <w:p w:rsidR="00E010CF" w:rsidRPr="00EB2651" w:rsidRDefault="00E010CF" w:rsidP="00E23927">
            <w:pPr>
              <w:jc w:val="both"/>
              <w:rPr>
                <w:bCs/>
                <w:color w:val="000000"/>
                <w:sz w:val="28"/>
                <w:szCs w:val="28"/>
              </w:rPr>
            </w:pPr>
            <w:r w:rsidRPr="00EB2651">
              <w:rPr>
                <w:color w:val="000000"/>
                <w:sz w:val="28"/>
                <w:szCs w:val="28"/>
              </w:rPr>
              <w:t xml:space="preserve">Звучание одного и того же гласного звука в ударной и безударной позиции. </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41-42</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color w:val="000000"/>
                <w:sz w:val="28"/>
                <w:szCs w:val="28"/>
              </w:rPr>
            </w:pPr>
            <w:r w:rsidRPr="00EB2651">
              <w:rPr>
                <w:color w:val="000000"/>
                <w:sz w:val="28"/>
                <w:szCs w:val="28"/>
              </w:rPr>
              <w:t>Упражнение в образовании слов, имеющих несколько корней.</w:t>
            </w:r>
          </w:p>
          <w:p w:rsidR="00E010CF" w:rsidRPr="00EB2651" w:rsidRDefault="00E010CF" w:rsidP="00E23927">
            <w:pPr>
              <w:jc w:val="both"/>
              <w:rPr>
                <w:bCs/>
                <w:color w:val="000000"/>
                <w:sz w:val="28"/>
                <w:szCs w:val="28"/>
              </w:rPr>
            </w:pPr>
            <w:r w:rsidRPr="00EB2651">
              <w:rPr>
                <w:color w:val="000000"/>
                <w:sz w:val="28"/>
                <w:szCs w:val="28"/>
              </w:rPr>
              <w:t xml:space="preserve">Способ образования сложных слов. Соединительная гласная. Лексическое значение сложных слов. Простейшие случаи написания сложных слов с </w:t>
            </w:r>
            <w:r w:rsidRPr="00EB2651">
              <w:rPr>
                <w:color w:val="000000"/>
                <w:sz w:val="28"/>
                <w:szCs w:val="28"/>
              </w:rPr>
              <w:lastRenderedPageBreak/>
              <w:t xml:space="preserve">соединительными гласными </w:t>
            </w:r>
            <w:proofErr w:type="gramStart"/>
            <w:r w:rsidRPr="00EB2651">
              <w:rPr>
                <w:color w:val="000000"/>
                <w:sz w:val="28"/>
                <w:szCs w:val="28"/>
              </w:rPr>
              <w:t>о</w:t>
            </w:r>
            <w:proofErr w:type="gramEnd"/>
            <w:r w:rsidRPr="00EB2651">
              <w:rPr>
                <w:color w:val="000000"/>
                <w:sz w:val="28"/>
                <w:szCs w:val="28"/>
              </w:rPr>
              <w:t xml:space="preserve"> и е.</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lastRenderedPageBreak/>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lastRenderedPageBreak/>
              <w:t>43-44</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color w:val="000000"/>
                <w:sz w:val="28"/>
                <w:szCs w:val="28"/>
              </w:rPr>
            </w:pPr>
            <w:r w:rsidRPr="00EB2651">
              <w:rPr>
                <w:color w:val="000000"/>
                <w:sz w:val="28"/>
                <w:szCs w:val="28"/>
              </w:rPr>
              <w:t>Роль окончания в предложении.</w:t>
            </w:r>
          </w:p>
          <w:p w:rsidR="00E010CF" w:rsidRPr="00EB2651" w:rsidRDefault="00E010CF" w:rsidP="00E23927">
            <w:pPr>
              <w:rPr>
                <w:rFonts w:ascii="Calibri" w:hAnsi="Calibri" w:cs="Calibri"/>
                <w:color w:val="000000"/>
              </w:rPr>
            </w:pPr>
            <w:r w:rsidRPr="00EB2651">
              <w:rPr>
                <w:color w:val="000000"/>
                <w:sz w:val="28"/>
                <w:szCs w:val="28"/>
              </w:rPr>
              <w:t>Нахождение окончания в словах.</w:t>
            </w:r>
          </w:p>
          <w:p w:rsidR="00E010CF" w:rsidRPr="00EB2651" w:rsidRDefault="00E010CF" w:rsidP="00E23927">
            <w:pPr>
              <w:jc w:val="both"/>
              <w:rPr>
                <w:bCs/>
                <w:color w:val="000000"/>
                <w:sz w:val="28"/>
                <w:szCs w:val="28"/>
              </w:rPr>
            </w:pPr>
            <w:r w:rsidRPr="00EB2651">
              <w:rPr>
                <w:color w:val="000000"/>
                <w:sz w:val="28"/>
                <w:szCs w:val="28"/>
              </w:rPr>
              <w:t>Графическое обозначение окончания. Смысловое значение окончания.</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45-46</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color w:val="000000"/>
                <w:sz w:val="28"/>
                <w:szCs w:val="28"/>
              </w:rPr>
            </w:pPr>
            <w:r w:rsidRPr="00EB2651">
              <w:rPr>
                <w:color w:val="000000"/>
                <w:sz w:val="28"/>
                <w:szCs w:val="28"/>
              </w:rPr>
              <w:t xml:space="preserve">Упражнение в составлении предложений из </w:t>
            </w:r>
            <w:proofErr w:type="gramStart"/>
            <w:r w:rsidRPr="00EB2651">
              <w:rPr>
                <w:color w:val="000000"/>
                <w:sz w:val="28"/>
                <w:szCs w:val="28"/>
              </w:rPr>
              <w:t>слов</w:t>
            </w:r>
            <w:proofErr w:type="gramEnd"/>
            <w:r w:rsidRPr="00EB2651">
              <w:rPr>
                <w:color w:val="000000"/>
                <w:sz w:val="28"/>
                <w:szCs w:val="28"/>
              </w:rPr>
              <w:t xml:space="preserve"> данных в разбивку.</w:t>
            </w:r>
          </w:p>
          <w:p w:rsidR="00E010CF" w:rsidRPr="00EB2651" w:rsidRDefault="00E010CF" w:rsidP="00E23927">
            <w:pPr>
              <w:rPr>
                <w:rFonts w:ascii="Calibri" w:hAnsi="Calibri" w:cs="Calibri"/>
                <w:color w:val="000000"/>
              </w:rPr>
            </w:pPr>
            <w:r w:rsidRPr="00EB2651">
              <w:rPr>
                <w:color w:val="000000"/>
                <w:sz w:val="28"/>
                <w:szCs w:val="28"/>
              </w:rPr>
              <w:t>Нахождение окончания в словах.</w:t>
            </w:r>
          </w:p>
          <w:p w:rsidR="00E010CF" w:rsidRPr="00EB2651" w:rsidRDefault="00E010CF" w:rsidP="00E23927">
            <w:pPr>
              <w:jc w:val="both"/>
              <w:rPr>
                <w:bCs/>
                <w:color w:val="000000"/>
                <w:sz w:val="28"/>
                <w:szCs w:val="28"/>
              </w:rPr>
            </w:pPr>
            <w:r w:rsidRPr="00EB2651">
              <w:rPr>
                <w:color w:val="000000"/>
                <w:sz w:val="28"/>
                <w:szCs w:val="28"/>
              </w:rPr>
              <w:t>Графическое обозначение окончания. Смысловое значение окончания.</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47-48</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color w:val="000000"/>
                <w:sz w:val="28"/>
                <w:szCs w:val="28"/>
              </w:rPr>
            </w:pPr>
            <w:r w:rsidRPr="00EB2651">
              <w:rPr>
                <w:color w:val="000000"/>
                <w:sz w:val="28"/>
                <w:szCs w:val="28"/>
              </w:rPr>
              <w:t>Приставка. Словообразовательная роль приставок. Упражнение в словообразовании.</w:t>
            </w:r>
          </w:p>
          <w:p w:rsidR="00E010CF" w:rsidRPr="00EB2651" w:rsidRDefault="00E010CF" w:rsidP="00E23927">
            <w:pPr>
              <w:rPr>
                <w:rFonts w:ascii="Calibri" w:hAnsi="Calibri" w:cs="Calibri"/>
                <w:color w:val="000000"/>
              </w:rPr>
            </w:pPr>
            <w:r w:rsidRPr="00EB2651">
              <w:rPr>
                <w:color w:val="000000"/>
                <w:sz w:val="28"/>
                <w:szCs w:val="28"/>
              </w:rPr>
              <w:t>Нахождение приставки в словах.</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49-50</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color w:val="000000"/>
                <w:sz w:val="28"/>
                <w:szCs w:val="28"/>
              </w:rPr>
            </w:pPr>
            <w:r w:rsidRPr="00EB2651">
              <w:rPr>
                <w:color w:val="000000"/>
                <w:sz w:val="28"/>
                <w:szCs w:val="28"/>
              </w:rPr>
              <w:t>Суффикс. Словообразовательная роль суффиксов. Упражнение в словообразовании.</w:t>
            </w:r>
          </w:p>
          <w:p w:rsidR="00E010CF" w:rsidRPr="00EB2651" w:rsidRDefault="00E010CF" w:rsidP="00E23927">
            <w:pPr>
              <w:rPr>
                <w:color w:val="000000"/>
                <w:sz w:val="28"/>
                <w:szCs w:val="28"/>
              </w:rPr>
            </w:pPr>
            <w:r w:rsidRPr="00EB2651">
              <w:rPr>
                <w:color w:val="000000"/>
                <w:sz w:val="28"/>
                <w:szCs w:val="28"/>
              </w:rPr>
              <w:t>Суффиксы профессий, уменьшительно-ласкательные суффиксы, суффиксы увеличения, прилагательных и глаголов.</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51</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color w:val="000000"/>
                <w:sz w:val="28"/>
                <w:szCs w:val="28"/>
              </w:rPr>
            </w:pPr>
            <w:r w:rsidRPr="00EB2651">
              <w:rPr>
                <w:color w:val="000000"/>
                <w:sz w:val="28"/>
                <w:szCs w:val="28"/>
              </w:rPr>
              <w:t xml:space="preserve">Разделительный </w:t>
            </w:r>
            <w:proofErr w:type="spellStart"/>
            <w:r w:rsidRPr="00EB2651">
              <w:rPr>
                <w:color w:val="000000"/>
                <w:sz w:val="28"/>
                <w:szCs w:val="28"/>
              </w:rPr>
              <w:t>ъ</w:t>
            </w:r>
            <w:proofErr w:type="spellEnd"/>
            <w:r w:rsidRPr="00EB2651">
              <w:rPr>
                <w:color w:val="000000"/>
                <w:sz w:val="28"/>
                <w:szCs w:val="28"/>
              </w:rPr>
              <w:t xml:space="preserve"> знак после п</w:t>
            </w:r>
            <w:r>
              <w:rPr>
                <w:color w:val="000000"/>
                <w:sz w:val="28"/>
                <w:szCs w:val="28"/>
              </w:rPr>
              <w:t>риставок. Правописание приставок.</w:t>
            </w:r>
          </w:p>
          <w:p w:rsidR="00E010CF" w:rsidRPr="00EB2651" w:rsidRDefault="00E010CF" w:rsidP="00E23927">
            <w:pPr>
              <w:rPr>
                <w:color w:val="00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52-53</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color w:val="000000"/>
                <w:sz w:val="28"/>
                <w:szCs w:val="28"/>
              </w:rPr>
            </w:pPr>
            <w:r w:rsidRPr="00EB2651">
              <w:rPr>
                <w:color w:val="000000"/>
                <w:sz w:val="28"/>
                <w:szCs w:val="28"/>
              </w:rPr>
              <w:t>Окончание. Изменение формы слова. Упражнение в словоизменении.</w:t>
            </w:r>
          </w:p>
          <w:p w:rsidR="00E010CF" w:rsidRPr="00EB2651" w:rsidRDefault="00E010CF" w:rsidP="00E23927">
            <w:pPr>
              <w:rPr>
                <w:rFonts w:ascii="Calibri" w:hAnsi="Calibri" w:cs="Calibri"/>
                <w:color w:val="000000"/>
              </w:rPr>
            </w:pPr>
            <w:r w:rsidRPr="00EB2651">
              <w:rPr>
                <w:color w:val="000000"/>
                <w:sz w:val="28"/>
                <w:szCs w:val="28"/>
              </w:rPr>
              <w:t>Нахождение окончаний в словах.</w:t>
            </w:r>
          </w:p>
          <w:p w:rsidR="00E010CF" w:rsidRPr="00EB2651" w:rsidRDefault="00E010CF" w:rsidP="00E23927">
            <w:pPr>
              <w:rPr>
                <w:color w:val="00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54</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Предложение. Признаки предложения. Различение предложений, разных по интонации.</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55-56</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Виды предложений по цели высказывания. Нахождение в тексте предложений, различных по цели высказывания.</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57-58</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Составление предложений из слов, данных в правильной грамматической форме.</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59-60</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Составление предложений из слов, данных в начальной форме. Грамматическое оформление предложений.</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rPr>
          <w:trHeight w:val="838"/>
        </w:trPr>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61-62</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Составление предложений — полных ответов на вопросы по тексту.</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63-64</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Составление предложений — кратких ответов на вопросы по тексту.</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65-66</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Составление предложений по картине с использованием опорных слов. Грамматическое оформление предложений.</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67-68</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 xml:space="preserve">Составление предложений по картинке с использованием опорных слов, схемы. </w:t>
            </w:r>
            <w:r w:rsidRPr="00EB2651">
              <w:rPr>
                <w:sz w:val="28"/>
                <w:szCs w:val="28"/>
              </w:rPr>
              <w:lastRenderedPageBreak/>
              <w:t>Грамматическое оформление предложений.</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lastRenderedPageBreak/>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lastRenderedPageBreak/>
              <w:t>69-70</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Составление предложений из слов. Объединение предложений в связный текст.</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71</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Деление сплошного текста на предложения. Обозначение границ предложений на письме.</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72-73</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 xml:space="preserve">Развитие восприятия и понимания простых синтаксических конструкций. </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74</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 xml:space="preserve">Развитие восприятия и понимания простых синтаксических конструкций. </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75</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Работа с деформированными предложениями. Грамматическое оформление предложений с пропущенными словами.</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76-77</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Работа с деформированными предложениями. Редактирование, грамматическое оформление предложений с повторяющимися словами.</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 xml:space="preserve"> 78</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Работа с деформированными предложениями. Редактирование, грамматическое оформление предложений с нарушенным порядком слов.</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79-80</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 xml:space="preserve">Составление предложений по материалам наблюдений на данную тему. </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sidRPr="00EB2651">
              <w:rPr>
                <w:sz w:val="28"/>
                <w:szCs w:val="28"/>
              </w:rPr>
              <w:t xml:space="preserve"> </w:t>
            </w:r>
            <w:r>
              <w:rPr>
                <w:sz w:val="28"/>
                <w:szCs w:val="28"/>
              </w:rPr>
              <w:t>2</w:t>
            </w:r>
          </w:p>
        </w:tc>
      </w:tr>
      <w:tr w:rsidR="00E010CF" w:rsidRPr="00EB2651" w:rsidTr="00E23927">
        <w:trPr>
          <w:trHeight w:val="838"/>
        </w:trPr>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81-82</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sz w:val="28"/>
                <w:szCs w:val="28"/>
              </w:rPr>
              <w:t xml:space="preserve">Грамматическое оформление предложений. </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rPr>
          <w:trHeight w:val="838"/>
        </w:trPr>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83-84</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color w:val="000000"/>
                <w:sz w:val="28"/>
                <w:szCs w:val="28"/>
              </w:rPr>
            </w:pPr>
            <w:r w:rsidRPr="00EB2651">
              <w:rPr>
                <w:color w:val="000000"/>
                <w:sz w:val="28"/>
                <w:szCs w:val="28"/>
              </w:rPr>
              <w:t>Предложение. Признаки предложения.</w:t>
            </w:r>
          </w:p>
          <w:p w:rsidR="00E010CF" w:rsidRDefault="00E010CF" w:rsidP="00E23927">
            <w:pPr>
              <w:rPr>
                <w:color w:val="000000"/>
                <w:sz w:val="28"/>
                <w:szCs w:val="28"/>
              </w:rPr>
            </w:pPr>
            <w:r w:rsidRPr="00EB2651">
              <w:rPr>
                <w:color w:val="000000"/>
                <w:sz w:val="28"/>
                <w:szCs w:val="28"/>
              </w:rPr>
              <w:t>Нахождение в предложении подлежащего и сказуемого.</w:t>
            </w:r>
          </w:p>
          <w:p w:rsidR="00E010CF" w:rsidRPr="00EB2651" w:rsidRDefault="00E010CF" w:rsidP="00E23927">
            <w:pPr>
              <w:rPr>
                <w:rFonts w:ascii="Calibri" w:hAnsi="Calibri" w:cs="Calibri"/>
                <w:color w:val="000000"/>
              </w:rPr>
            </w:pPr>
            <w:r w:rsidRPr="00EB2651">
              <w:rPr>
                <w:color w:val="000000"/>
                <w:sz w:val="28"/>
                <w:szCs w:val="28"/>
              </w:rPr>
              <w:t>Нахождение в предложении второстепенных членов предложения</w:t>
            </w:r>
          </w:p>
          <w:p w:rsidR="00E010CF" w:rsidRPr="00EB2651" w:rsidRDefault="00E010CF" w:rsidP="00E23927">
            <w:pPr>
              <w:jc w:val="both"/>
              <w:rPr>
                <w:sz w:val="28"/>
                <w:szCs w:val="28"/>
              </w:rPr>
            </w:pPr>
            <w:r w:rsidRPr="00EB2651">
              <w:rPr>
                <w:color w:val="000000"/>
                <w:sz w:val="28"/>
                <w:szCs w:val="28"/>
              </w:rPr>
              <w:t>Понятие «словосочетание»</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rPr>
          <w:trHeight w:val="838"/>
        </w:trPr>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85-86</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color w:val="000000"/>
                <w:sz w:val="28"/>
                <w:szCs w:val="28"/>
              </w:rPr>
            </w:pPr>
            <w:r w:rsidRPr="00EB2651">
              <w:rPr>
                <w:color w:val="000000"/>
                <w:sz w:val="28"/>
                <w:szCs w:val="28"/>
              </w:rPr>
              <w:t>Главные и второстепенные члены предложения.</w:t>
            </w:r>
          </w:p>
          <w:p w:rsidR="00E010CF" w:rsidRPr="00EB2651" w:rsidRDefault="00E010CF" w:rsidP="00E23927">
            <w:pPr>
              <w:rPr>
                <w:rFonts w:ascii="Calibri" w:hAnsi="Calibri" w:cs="Calibri"/>
                <w:color w:val="000000"/>
              </w:rPr>
            </w:pPr>
            <w:r w:rsidRPr="00EB2651">
              <w:rPr>
                <w:color w:val="000000"/>
                <w:sz w:val="28"/>
                <w:szCs w:val="28"/>
              </w:rPr>
              <w:t>Нахождение в предложении подлежащего и сказуемого.</w:t>
            </w:r>
          </w:p>
          <w:p w:rsidR="00E010CF" w:rsidRPr="00EB2651" w:rsidRDefault="00E010CF" w:rsidP="00E23927">
            <w:pPr>
              <w:jc w:val="both"/>
              <w:rPr>
                <w:sz w:val="28"/>
                <w:szCs w:val="28"/>
              </w:rPr>
            </w:pPr>
            <w:r w:rsidRPr="00EB2651">
              <w:rPr>
                <w:color w:val="000000"/>
                <w:sz w:val="28"/>
                <w:szCs w:val="28"/>
              </w:rPr>
              <w:t>Нахождение в предложении второстепенных членов предложения</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rPr>
          <w:trHeight w:val="838"/>
        </w:trPr>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87-88</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color w:val="000000"/>
                <w:sz w:val="28"/>
                <w:szCs w:val="28"/>
              </w:rPr>
            </w:pPr>
            <w:r w:rsidRPr="00EB2651">
              <w:rPr>
                <w:color w:val="000000"/>
                <w:sz w:val="28"/>
                <w:szCs w:val="28"/>
              </w:rPr>
              <w:t>Распространённые и нераспространённые предложения.</w:t>
            </w:r>
          </w:p>
          <w:p w:rsidR="00E010CF" w:rsidRPr="00EB2651" w:rsidRDefault="00E010CF" w:rsidP="00E23927">
            <w:pPr>
              <w:rPr>
                <w:rFonts w:ascii="Calibri" w:hAnsi="Calibri" w:cs="Calibri"/>
                <w:color w:val="000000"/>
              </w:rPr>
            </w:pPr>
            <w:r w:rsidRPr="00EB2651">
              <w:rPr>
                <w:color w:val="000000"/>
                <w:sz w:val="28"/>
                <w:szCs w:val="28"/>
              </w:rPr>
              <w:t>Нахождение в предложении подлежащего и сказуемого.</w:t>
            </w:r>
          </w:p>
          <w:p w:rsidR="00E010CF" w:rsidRPr="00EB2651" w:rsidRDefault="00E010CF" w:rsidP="00E23927">
            <w:pPr>
              <w:rPr>
                <w:rFonts w:ascii="Calibri" w:hAnsi="Calibri" w:cs="Calibri"/>
                <w:color w:val="000000"/>
              </w:rPr>
            </w:pPr>
            <w:r w:rsidRPr="00EB2651">
              <w:rPr>
                <w:color w:val="000000"/>
                <w:sz w:val="28"/>
                <w:szCs w:val="28"/>
              </w:rPr>
              <w:t>Нахождение в предложении второстепенных членов предложения</w:t>
            </w:r>
          </w:p>
          <w:p w:rsidR="00E010CF" w:rsidRPr="00EB2651" w:rsidRDefault="00E010CF" w:rsidP="00E23927">
            <w:pPr>
              <w:jc w:val="both"/>
              <w:rPr>
                <w:sz w:val="28"/>
                <w:szCs w:val="28"/>
              </w:rPr>
            </w:pPr>
            <w:r w:rsidRPr="00EB2651">
              <w:rPr>
                <w:color w:val="000000"/>
                <w:sz w:val="28"/>
                <w:szCs w:val="28"/>
              </w:rPr>
              <w:t>Составление предложений из словосочетаний.</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rPr>
          <w:trHeight w:val="838"/>
        </w:trPr>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89-90</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color w:val="000000"/>
                <w:sz w:val="28"/>
                <w:szCs w:val="28"/>
              </w:rPr>
            </w:pPr>
            <w:r w:rsidRPr="00EB2651">
              <w:rPr>
                <w:color w:val="000000"/>
                <w:sz w:val="28"/>
                <w:szCs w:val="28"/>
              </w:rPr>
              <w:t>Упражнение в различении простого и сложного предложения.</w:t>
            </w:r>
          </w:p>
          <w:p w:rsidR="00E010CF" w:rsidRPr="00EB2651" w:rsidRDefault="00E010CF" w:rsidP="00E23927">
            <w:pPr>
              <w:jc w:val="both"/>
              <w:rPr>
                <w:sz w:val="28"/>
                <w:szCs w:val="28"/>
              </w:rPr>
            </w:pPr>
            <w:r w:rsidRPr="00EB2651">
              <w:rPr>
                <w:color w:val="000000"/>
                <w:sz w:val="28"/>
                <w:szCs w:val="28"/>
              </w:rPr>
              <w:t>Составление простых и сложных предложений.</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rPr>
          <w:trHeight w:val="838"/>
        </w:trPr>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lastRenderedPageBreak/>
              <w:t>91-92</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color w:val="000000"/>
                <w:sz w:val="28"/>
                <w:szCs w:val="28"/>
              </w:rPr>
            </w:pPr>
            <w:r w:rsidRPr="00EB2651">
              <w:rPr>
                <w:color w:val="000000"/>
                <w:sz w:val="28"/>
                <w:szCs w:val="28"/>
              </w:rPr>
              <w:t>Бессоюзное сложное предложение. Схемы предложений.</w:t>
            </w:r>
          </w:p>
          <w:p w:rsidR="00E010CF" w:rsidRPr="00EB2651" w:rsidRDefault="00E010CF" w:rsidP="00E23927">
            <w:pPr>
              <w:jc w:val="both"/>
              <w:rPr>
                <w:sz w:val="28"/>
                <w:szCs w:val="28"/>
              </w:rPr>
            </w:pPr>
            <w:r w:rsidRPr="00EB2651">
              <w:rPr>
                <w:color w:val="000000"/>
                <w:sz w:val="28"/>
                <w:szCs w:val="28"/>
              </w:rPr>
              <w:t>Составление простых и сложных предложений.</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rPr>
          <w:trHeight w:val="838"/>
        </w:trPr>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93-94</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color w:val="000000"/>
                <w:sz w:val="28"/>
                <w:szCs w:val="28"/>
              </w:rPr>
            </w:pPr>
            <w:r w:rsidRPr="00EB2651">
              <w:rPr>
                <w:color w:val="000000"/>
                <w:sz w:val="28"/>
                <w:szCs w:val="28"/>
              </w:rPr>
              <w:t>Сложное предложение с союзами и, а, но.</w:t>
            </w:r>
          </w:p>
          <w:p w:rsidR="00E010CF" w:rsidRPr="00EB2651" w:rsidRDefault="00E010CF" w:rsidP="00E23927">
            <w:pPr>
              <w:jc w:val="both"/>
              <w:rPr>
                <w:sz w:val="28"/>
                <w:szCs w:val="28"/>
              </w:rPr>
            </w:pPr>
            <w:r w:rsidRPr="00EB2651">
              <w:rPr>
                <w:color w:val="000000"/>
                <w:sz w:val="28"/>
                <w:szCs w:val="28"/>
              </w:rPr>
              <w:t>Составление простых и сложных предложений.</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rPr>
          <w:trHeight w:val="838"/>
        </w:trPr>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95-96</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sz w:val="28"/>
                <w:szCs w:val="28"/>
              </w:rPr>
            </w:pPr>
            <w:r w:rsidRPr="00EB2651">
              <w:rPr>
                <w:color w:val="000000"/>
                <w:sz w:val="28"/>
                <w:szCs w:val="28"/>
              </w:rPr>
              <w:t>Составление текста из отдельных предложений. Определение темы, главной мысли текста.</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rPr>
          <w:trHeight w:val="838"/>
        </w:trPr>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97-98</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sz w:val="28"/>
                <w:szCs w:val="28"/>
              </w:rPr>
            </w:pPr>
            <w:r w:rsidRPr="00EB2651">
              <w:rPr>
                <w:color w:val="000000" w:themeColor="text1"/>
                <w:sz w:val="28"/>
                <w:szCs w:val="28"/>
              </w:rPr>
              <w:t>Работа с деформированным текстом. Диктант.</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2</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99</w:t>
            </w:r>
          </w:p>
        </w:tc>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jc w:val="both"/>
              <w:rPr>
                <w:color w:val="000000"/>
                <w:sz w:val="28"/>
                <w:szCs w:val="28"/>
              </w:rPr>
            </w:pPr>
            <w:r w:rsidRPr="00EB2651">
              <w:rPr>
                <w:color w:val="000000"/>
                <w:sz w:val="28"/>
                <w:szCs w:val="28"/>
              </w:rPr>
              <w:t>Повторение пройденного материала</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hideMark/>
          </w:tcPr>
          <w:p w:rsidR="00E010CF" w:rsidRPr="00EB2651" w:rsidRDefault="00E010CF" w:rsidP="00E23927">
            <w:pPr>
              <w:rPr>
                <w:sz w:val="28"/>
                <w:szCs w:val="28"/>
              </w:rPr>
            </w:pPr>
            <w:r w:rsidRPr="00EB2651">
              <w:rPr>
                <w:sz w:val="28"/>
                <w:szCs w:val="28"/>
              </w:rPr>
              <w:t>100,101,102</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jc w:val="both"/>
              <w:rPr>
                <w:color w:val="000000"/>
                <w:sz w:val="28"/>
                <w:szCs w:val="28"/>
              </w:rPr>
            </w:pPr>
            <w:r w:rsidRPr="00EB2651">
              <w:rPr>
                <w:bCs/>
                <w:color w:val="000000"/>
                <w:sz w:val="28"/>
                <w:szCs w:val="28"/>
              </w:rPr>
              <w:t>Итоговое логопедическое обследование устной и письменной речи.</w:t>
            </w:r>
          </w:p>
          <w:p w:rsidR="00E010CF" w:rsidRPr="00EB2651" w:rsidRDefault="00E010CF" w:rsidP="00E23927">
            <w:pPr>
              <w:pStyle w:val="a4"/>
              <w:rPr>
                <w:bCs/>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3</w:t>
            </w:r>
          </w:p>
        </w:tc>
      </w:tr>
      <w:tr w:rsidR="00E010CF" w:rsidRPr="00EB2651" w:rsidTr="00E23927">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Всего</w:t>
            </w: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jc w:val="both"/>
              <w:rPr>
                <w:bCs/>
                <w:color w:val="00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E010CF" w:rsidRPr="00EB2651" w:rsidRDefault="00E010CF" w:rsidP="00E23927">
            <w:pPr>
              <w:rPr>
                <w:sz w:val="28"/>
                <w:szCs w:val="28"/>
              </w:rPr>
            </w:pPr>
            <w:r>
              <w:rPr>
                <w:sz w:val="28"/>
                <w:szCs w:val="28"/>
              </w:rPr>
              <w:t>102</w:t>
            </w:r>
          </w:p>
        </w:tc>
      </w:tr>
    </w:tbl>
    <w:p w:rsidR="00E010CF" w:rsidRDefault="00E010CF" w:rsidP="00E010CF">
      <w:pPr>
        <w:pStyle w:val="a4"/>
        <w:spacing w:before="0" w:beforeAutospacing="0" w:after="0" w:afterAutospacing="0"/>
        <w:jc w:val="both"/>
        <w:rPr>
          <w:b/>
          <w:bCs/>
          <w:sz w:val="28"/>
          <w:szCs w:val="28"/>
        </w:rPr>
      </w:pPr>
      <w:r w:rsidRPr="00900CC4">
        <w:rPr>
          <w:b/>
          <w:bCs/>
          <w:sz w:val="28"/>
          <w:szCs w:val="28"/>
        </w:rPr>
        <w:t xml:space="preserve">Литература, используемая учителем – логопедом в работе над программой. </w:t>
      </w:r>
    </w:p>
    <w:p w:rsidR="00E010CF" w:rsidRDefault="00E010CF" w:rsidP="00E010CF">
      <w:pPr>
        <w:pStyle w:val="a4"/>
        <w:spacing w:before="0" w:beforeAutospacing="0" w:after="0" w:afterAutospacing="0"/>
        <w:jc w:val="both"/>
        <w:rPr>
          <w:color w:val="000000"/>
          <w:sz w:val="27"/>
          <w:szCs w:val="27"/>
        </w:rPr>
      </w:pPr>
      <w:r>
        <w:rPr>
          <w:color w:val="000000"/>
          <w:sz w:val="27"/>
          <w:szCs w:val="27"/>
        </w:rPr>
        <w:t>1.Ефименкова Л.Н. Коррекция устной и письменной речи учащихся начальных классов. М.. 2015г.</w:t>
      </w:r>
    </w:p>
    <w:p w:rsidR="00E010CF" w:rsidRDefault="00E010CF" w:rsidP="00E010CF">
      <w:pPr>
        <w:pStyle w:val="a4"/>
        <w:spacing w:before="0" w:beforeAutospacing="0" w:after="0" w:afterAutospacing="0"/>
        <w:rPr>
          <w:rFonts w:ascii="Arial" w:hAnsi="Arial" w:cs="Arial"/>
          <w:color w:val="000000"/>
          <w:sz w:val="25"/>
          <w:szCs w:val="25"/>
        </w:rPr>
      </w:pPr>
      <w:r>
        <w:rPr>
          <w:color w:val="000000"/>
          <w:sz w:val="27"/>
          <w:szCs w:val="27"/>
        </w:rPr>
        <w:t xml:space="preserve">2.Мазанова Е.В. Логопедия. Коррекционно-развивающая программа исправления недостатков письма у учеников младших классов, имеющих </w:t>
      </w:r>
      <w:proofErr w:type="spellStart"/>
      <w:r>
        <w:rPr>
          <w:color w:val="000000"/>
          <w:sz w:val="27"/>
          <w:szCs w:val="27"/>
        </w:rPr>
        <w:t>дисграфию</w:t>
      </w:r>
      <w:proofErr w:type="spellEnd"/>
      <w:r>
        <w:rPr>
          <w:color w:val="000000"/>
          <w:sz w:val="27"/>
          <w:szCs w:val="27"/>
        </w:rPr>
        <w:t>. М., 2009г.</w:t>
      </w:r>
    </w:p>
    <w:p w:rsidR="00E010CF" w:rsidRDefault="00E010CF" w:rsidP="00E010CF">
      <w:pPr>
        <w:pStyle w:val="a4"/>
        <w:spacing w:before="0" w:beforeAutospacing="0" w:after="0" w:afterAutospacing="0"/>
        <w:jc w:val="both"/>
        <w:rPr>
          <w:rFonts w:ascii="Arial" w:hAnsi="Arial" w:cs="Arial"/>
          <w:color w:val="000000"/>
          <w:sz w:val="25"/>
          <w:szCs w:val="25"/>
        </w:rPr>
      </w:pPr>
      <w:r>
        <w:rPr>
          <w:color w:val="000000"/>
          <w:sz w:val="27"/>
          <w:szCs w:val="27"/>
        </w:rPr>
        <w:t>3.Программы специальных (коррекционных) образовательных учреждений VIII вида (под ред. В</w:t>
      </w:r>
      <w:proofErr w:type="gramStart"/>
      <w:r>
        <w:rPr>
          <w:color w:val="000000"/>
          <w:sz w:val="27"/>
          <w:szCs w:val="27"/>
        </w:rPr>
        <w:t>,В</w:t>
      </w:r>
      <w:proofErr w:type="gramEnd"/>
      <w:r>
        <w:rPr>
          <w:color w:val="000000"/>
          <w:sz w:val="27"/>
          <w:szCs w:val="27"/>
        </w:rPr>
        <w:t>. Воронковой). М., «Просвещение», 2013 г.</w:t>
      </w:r>
    </w:p>
    <w:p w:rsidR="00E010CF" w:rsidRPr="00900CC4" w:rsidRDefault="00E010CF" w:rsidP="00E010CF">
      <w:pPr>
        <w:pStyle w:val="Default"/>
        <w:jc w:val="both"/>
        <w:rPr>
          <w:sz w:val="28"/>
          <w:szCs w:val="28"/>
        </w:rPr>
      </w:pPr>
      <w:r>
        <w:rPr>
          <w:sz w:val="28"/>
          <w:szCs w:val="28"/>
        </w:rPr>
        <w:t>4</w:t>
      </w:r>
      <w:r w:rsidRPr="00900CC4">
        <w:rPr>
          <w:sz w:val="28"/>
          <w:szCs w:val="28"/>
        </w:rPr>
        <w:t xml:space="preserve">. Логопедия под редакцией Волковой – М.: «Просвещение», 1989 г. </w:t>
      </w:r>
    </w:p>
    <w:p w:rsidR="00E010CF" w:rsidRPr="00900CC4" w:rsidRDefault="00E010CF" w:rsidP="00E010CF">
      <w:pPr>
        <w:pStyle w:val="Default"/>
        <w:jc w:val="both"/>
        <w:rPr>
          <w:sz w:val="28"/>
          <w:szCs w:val="28"/>
        </w:rPr>
      </w:pPr>
      <w:r>
        <w:rPr>
          <w:sz w:val="28"/>
          <w:szCs w:val="28"/>
        </w:rPr>
        <w:t>5</w:t>
      </w:r>
      <w:r w:rsidRPr="00900CC4">
        <w:rPr>
          <w:sz w:val="28"/>
          <w:szCs w:val="28"/>
        </w:rPr>
        <w:t xml:space="preserve">. Филичева, Т.Г., </w:t>
      </w:r>
      <w:proofErr w:type="spellStart"/>
      <w:r w:rsidRPr="00900CC4">
        <w:rPr>
          <w:sz w:val="28"/>
          <w:szCs w:val="28"/>
        </w:rPr>
        <w:t>Чевелёва</w:t>
      </w:r>
      <w:proofErr w:type="spellEnd"/>
      <w:r w:rsidRPr="00900CC4">
        <w:rPr>
          <w:sz w:val="28"/>
          <w:szCs w:val="28"/>
        </w:rPr>
        <w:t xml:space="preserve">, Н.А., Чиркина, Т. В. «Основы логопедии». – М.: «Просвещение» , 1989 г. </w:t>
      </w:r>
    </w:p>
    <w:p w:rsidR="00E010CF" w:rsidRPr="00900CC4" w:rsidRDefault="00E010CF" w:rsidP="00E010CF">
      <w:pPr>
        <w:pStyle w:val="Default"/>
        <w:jc w:val="both"/>
        <w:rPr>
          <w:sz w:val="28"/>
          <w:szCs w:val="28"/>
        </w:rPr>
      </w:pPr>
      <w:r>
        <w:rPr>
          <w:sz w:val="28"/>
          <w:szCs w:val="28"/>
        </w:rPr>
        <w:t>6</w:t>
      </w:r>
      <w:r w:rsidRPr="00900CC4">
        <w:rPr>
          <w:sz w:val="28"/>
          <w:szCs w:val="28"/>
        </w:rPr>
        <w:t xml:space="preserve">. </w:t>
      </w:r>
      <w:proofErr w:type="spellStart"/>
      <w:r w:rsidRPr="00900CC4">
        <w:rPr>
          <w:sz w:val="28"/>
          <w:szCs w:val="28"/>
        </w:rPr>
        <w:t>Лалаева</w:t>
      </w:r>
      <w:proofErr w:type="spellEnd"/>
      <w:r w:rsidRPr="00900CC4">
        <w:rPr>
          <w:sz w:val="28"/>
          <w:szCs w:val="28"/>
        </w:rPr>
        <w:t>, Р. И. «Логопедическая работа в коррекционных классах». – М.: «</w:t>
      </w:r>
      <w:proofErr w:type="spellStart"/>
      <w:r w:rsidRPr="00900CC4">
        <w:rPr>
          <w:sz w:val="28"/>
          <w:szCs w:val="28"/>
        </w:rPr>
        <w:t>Владос</w:t>
      </w:r>
      <w:proofErr w:type="spellEnd"/>
      <w:r w:rsidRPr="00900CC4">
        <w:rPr>
          <w:sz w:val="28"/>
          <w:szCs w:val="28"/>
        </w:rPr>
        <w:t xml:space="preserve">», 1998 г. </w:t>
      </w:r>
    </w:p>
    <w:p w:rsidR="00E010CF" w:rsidRPr="00900CC4" w:rsidRDefault="00E010CF" w:rsidP="00E010CF">
      <w:pPr>
        <w:pStyle w:val="Default"/>
        <w:jc w:val="both"/>
        <w:rPr>
          <w:sz w:val="28"/>
          <w:szCs w:val="28"/>
        </w:rPr>
      </w:pPr>
      <w:r>
        <w:rPr>
          <w:sz w:val="28"/>
          <w:szCs w:val="28"/>
        </w:rPr>
        <w:t>7</w:t>
      </w:r>
      <w:r w:rsidRPr="00900CC4">
        <w:rPr>
          <w:sz w:val="28"/>
          <w:szCs w:val="28"/>
        </w:rPr>
        <w:t xml:space="preserve">. </w:t>
      </w:r>
      <w:proofErr w:type="spellStart"/>
      <w:r w:rsidRPr="00900CC4">
        <w:rPr>
          <w:sz w:val="28"/>
          <w:szCs w:val="28"/>
        </w:rPr>
        <w:t>Лалаева</w:t>
      </w:r>
      <w:proofErr w:type="spellEnd"/>
      <w:r w:rsidRPr="00900CC4">
        <w:rPr>
          <w:sz w:val="28"/>
          <w:szCs w:val="28"/>
        </w:rPr>
        <w:t xml:space="preserve">, Р. И. « Устранение нарушений чтения у учащихся вспомогательной школы», - М.: « Просвещение», 1978 г. </w:t>
      </w:r>
    </w:p>
    <w:p w:rsidR="00E010CF" w:rsidRPr="00900CC4" w:rsidRDefault="00E010CF" w:rsidP="00E010CF">
      <w:pPr>
        <w:pStyle w:val="Default"/>
        <w:jc w:val="both"/>
        <w:rPr>
          <w:sz w:val="28"/>
          <w:szCs w:val="28"/>
        </w:rPr>
      </w:pPr>
      <w:r>
        <w:rPr>
          <w:sz w:val="28"/>
          <w:szCs w:val="28"/>
        </w:rPr>
        <w:t>8</w:t>
      </w:r>
      <w:r w:rsidRPr="00900CC4">
        <w:rPr>
          <w:sz w:val="28"/>
          <w:szCs w:val="28"/>
        </w:rPr>
        <w:t>. Аксёнова, А.К. «Методика обучения русскому языку в коррекционной школе». – М.: «</w:t>
      </w:r>
      <w:proofErr w:type="spellStart"/>
      <w:r w:rsidRPr="00900CC4">
        <w:rPr>
          <w:sz w:val="28"/>
          <w:szCs w:val="28"/>
        </w:rPr>
        <w:t>Владос</w:t>
      </w:r>
      <w:proofErr w:type="spellEnd"/>
      <w:r w:rsidRPr="00900CC4">
        <w:rPr>
          <w:sz w:val="28"/>
          <w:szCs w:val="28"/>
        </w:rPr>
        <w:t xml:space="preserve">», 1999 г. </w:t>
      </w:r>
    </w:p>
    <w:p w:rsidR="00E010CF" w:rsidRPr="00B52CE6" w:rsidRDefault="00E010CF" w:rsidP="00E010CF">
      <w:pPr>
        <w:ind w:left="-900"/>
        <w:rPr>
          <w:sz w:val="28"/>
          <w:szCs w:val="28"/>
        </w:rPr>
      </w:pPr>
    </w:p>
    <w:p w:rsidR="00E010CF" w:rsidRDefault="00E010CF" w:rsidP="00E010CF"/>
    <w:p w:rsidR="00E010CF" w:rsidRDefault="00E010CF"/>
    <w:sectPr w:rsidR="00E010CF" w:rsidSect="00977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110FF"/>
    <w:multiLevelType w:val="hybridMultilevel"/>
    <w:tmpl w:val="733C2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010CF"/>
    <w:rsid w:val="001D0C68"/>
    <w:rsid w:val="00977AC1"/>
    <w:rsid w:val="00E01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
        <o:r id="V:Rule2" type="connector" idref="#Прямая со стрелкой 3"/>
        <o:r id="V:Rule3"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0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10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39"/>
    <w:rsid w:val="00E01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010C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2395</Words>
  <Characters>13652</Characters>
  <Application>Microsoft Office Word</Application>
  <DocSecurity>0</DocSecurity>
  <Lines>113</Lines>
  <Paragraphs>32</Paragraphs>
  <ScaleCrop>false</ScaleCrop>
  <Company/>
  <LinksUpToDate>false</LinksUpToDate>
  <CharactersWithSpaces>16015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2023-10-24T16:39:00Z</dcterms:created>
  <dcterms:modified xsi:type="dcterms:W3CDTF">2023-10-24T16:45:00Z</dcterms:modified>
</cp:coreProperties>
</file>