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B0" w:rsidRPr="00AB2B78" w:rsidRDefault="004731B0" w:rsidP="004731B0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 «ОСНОВНАЯ ОБЩЕОБРАЗОВАТЕЛЬНАЯ ШКОЛА ИМЕНИ СМИРНОВА ЮРИЯ МИХАЙЛОВИЧА Д.ГОРКИ»</w:t>
      </w:r>
      <w:r>
        <w:rPr>
          <w:b/>
        </w:rPr>
        <w:br/>
      </w:r>
    </w:p>
    <w:p w:rsidR="004731B0" w:rsidRDefault="004731B0" w:rsidP="004731B0">
      <w:r>
        <w:t xml:space="preserve"> </w:t>
      </w:r>
    </w:p>
    <w:tbl>
      <w:tblPr>
        <w:tblW w:w="2028" w:type="pct"/>
        <w:tblInd w:w="5484" w:type="dxa"/>
        <w:tblLayout w:type="fixed"/>
        <w:tblLook w:val="01E0"/>
      </w:tblPr>
      <w:tblGrid>
        <w:gridCol w:w="3882"/>
      </w:tblGrid>
      <w:tr w:rsidR="004731B0" w:rsidRPr="00A75358" w:rsidTr="006012CD">
        <w:trPr>
          <w:trHeight w:val="1756"/>
        </w:trPr>
        <w:tc>
          <w:tcPr>
            <w:tcW w:w="5000" w:type="pct"/>
          </w:tcPr>
          <w:p w:rsidR="004731B0" w:rsidRPr="00A75358" w:rsidRDefault="004731B0" w:rsidP="006012CD">
            <w:pPr>
              <w:tabs>
                <w:tab w:val="left" w:pos="9288"/>
              </w:tabs>
              <w:ind w:hanging="108"/>
              <w:jc w:val="right"/>
              <w:rPr>
                <w:b/>
                <w:lang w:eastAsia="en-US"/>
              </w:rPr>
            </w:pPr>
            <w:r w:rsidRPr="00A75358">
              <w:rPr>
                <w:b/>
              </w:rPr>
              <w:t>УТВЕРЖДАЮ:</w:t>
            </w:r>
          </w:p>
          <w:p w:rsidR="004731B0" w:rsidRPr="00A75358" w:rsidRDefault="004731B0" w:rsidP="006012CD">
            <w:pPr>
              <w:tabs>
                <w:tab w:val="left" w:pos="9288"/>
              </w:tabs>
              <w:ind w:hanging="108"/>
              <w:jc w:val="both"/>
            </w:pPr>
            <w:r w:rsidRPr="00A75358">
              <w:t>Директор школы</w:t>
            </w:r>
          </w:p>
          <w:p w:rsidR="004731B0" w:rsidRDefault="004731B0" w:rsidP="006012CD">
            <w:pPr>
              <w:tabs>
                <w:tab w:val="left" w:pos="9288"/>
              </w:tabs>
              <w:ind w:hanging="108"/>
              <w:jc w:val="both"/>
            </w:pPr>
            <w:r w:rsidRPr="00A75358">
              <w:t>____________</w:t>
            </w:r>
            <w:r>
              <w:t>______</w:t>
            </w:r>
          </w:p>
          <w:p w:rsidR="004731B0" w:rsidRPr="00A75358" w:rsidRDefault="004731B0" w:rsidP="006012CD">
            <w:pPr>
              <w:tabs>
                <w:tab w:val="left" w:pos="9288"/>
              </w:tabs>
              <w:ind w:hanging="108"/>
              <w:jc w:val="both"/>
            </w:pPr>
            <w:r w:rsidRPr="00A75358">
              <w:t xml:space="preserve">Приказ № ____ </w:t>
            </w:r>
            <w:proofErr w:type="gramStart"/>
            <w:r w:rsidRPr="00A75358">
              <w:t>от</w:t>
            </w:r>
            <w:proofErr w:type="gramEnd"/>
            <w:r w:rsidRPr="00A75358">
              <w:t xml:space="preserve"> </w:t>
            </w:r>
          </w:p>
          <w:p w:rsidR="004731B0" w:rsidRPr="00A75358" w:rsidRDefault="004731B0" w:rsidP="006012CD">
            <w:pPr>
              <w:tabs>
                <w:tab w:val="left" w:pos="9288"/>
              </w:tabs>
              <w:ind w:hanging="108"/>
              <w:jc w:val="both"/>
            </w:pPr>
            <w:r w:rsidRPr="00A75358">
              <w:t>«___»__________201_ г.</w:t>
            </w:r>
          </w:p>
          <w:p w:rsidR="004731B0" w:rsidRPr="00A75358" w:rsidRDefault="004731B0" w:rsidP="006012CD">
            <w:pPr>
              <w:tabs>
                <w:tab w:val="left" w:pos="9288"/>
              </w:tabs>
              <w:ind w:hanging="108"/>
              <w:jc w:val="center"/>
              <w:rPr>
                <w:lang w:eastAsia="en-US"/>
              </w:rPr>
            </w:pPr>
          </w:p>
        </w:tc>
      </w:tr>
    </w:tbl>
    <w:p w:rsidR="004731B0" w:rsidRDefault="004731B0" w:rsidP="004731B0">
      <w:pPr>
        <w:jc w:val="center"/>
        <w:rPr>
          <w:b/>
        </w:rPr>
      </w:pPr>
    </w:p>
    <w:p w:rsidR="004731B0" w:rsidRDefault="004731B0" w:rsidP="004731B0">
      <w:pPr>
        <w:jc w:val="center"/>
        <w:rPr>
          <w:b/>
        </w:rPr>
      </w:pPr>
    </w:p>
    <w:p w:rsidR="004731B0" w:rsidRDefault="004731B0" w:rsidP="004731B0">
      <w:pPr>
        <w:jc w:val="center"/>
        <w:rPr>
          <w:b/>
        </w:rPr>
      </w:pPr>
    </w:p>
    <w:p w:rsidR="004731B0" w:rsidRDefault="004731B0" w:rsidP="004731B0">
      <w:pPr>
        <w:jc w:val="center"/>
        <w:rPr>
          <w:b/>
        </w:rPr>
      </w:pPr>
    </w:p>
    <w:p w:rsidR="004731B0" w:rsidRDefault="004731B0" w:rsidP="004731B0">
      <w:pPr>
        <w:jc w:val="center"/>
        <w:rPr>
          <w:b/>
        </w:rPr>
      </w:pPr>
      <w:r w:rsidRPr="00634045">
        <w:rPr>
          <w:b/>
        </w:rPr>
        <w:t>Рабочая программа</w:t>
      </w:r>
    </w:p>
    <w:p w:rsidR="004731B0" w:rsidRDefault="004731B0" w:rsidP="004731B0">
      <w:pPr>
        <w:jc w:val="center"/>
        <w:rPr>
          <w:b/>
        </w:rPr>
      </w:pPr>
      <w:r>
        <w:rPr>
          <w:b/>
        </w:rPr>
        <w:t>основного общего образования</w:t>
      </w:r>
    </w:p>
    <w:p w:rsidR="004731B0" w:rsidRDefault="004731B0" w:rsidP="004731B0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умеренной, тяжелой, глубокой умственной отсталостью </w:t>
      </w:r>
    </w:p>
    <w:p w:rsidR="004731B0" w:rsidRDefault="004731B0" w:rsidP="004731B0">
      <w:pPr>
        <w:jc w:val="center"/>
        <w:rPr>
          <w:b/>
        </w:rPr>
      </w:pPr>
      <w:r>
        <w:rPr>
          <w:b/>
        </w:rPr>
        <w:t>(интеллектуальными нарушениями) тяжелыми и множественными нарушениями развития (вариант 2)</w:t>
      </w:r>
    </w:p>
    <w:p w:rsidR="004731B0" w:rsidRDefault="004731B0" w:rsidP="004731B0">
      <w:pPr>
        <w:jc w:val="center"/>
        <w:rPr>
          <w:b/>
        </w:rPr>
      </w:pPr>
    </w:p>
    <w:p w:rsidR="004731B0" w:rsidRDefault="004731B0" w:rsidP="004731B0">
      <w:pPr>
        <w:tabs>
          <w:tab w:val="left" w:pos="7635"/>
        </w:tabs>
        <w:rPr>
          <w:u w:val="single"/>
        </w:rPr>
      </w:pPr>
      <w:r>
        <w:rPr>
          <w:b/>
        </w:rPr>
        <w:t xml:space="preserve">по </w:t>
      </w:r>
      <w:bookmarkStart w:id="0" w:name="_GoBack"/>
      <w:bookmarkEnd w:id="0"/>
      <w:r>
        <w:rPr>
          <w:b/>
          <w:u w:val="single"/>
        </w:rPr>
        <w:t>логопедические занятия</w:t>
      </w:r>
    </w:p>
    <w:p w:rsidR="004731B0" w:rsidRPr="00584C3E" w:rsidRDefault="004731B0" w:rsidP="004731B0">
      <w:pPr>
        <w:tabs>
          <w:tab w:val="left" w:pos="7635"/>
        </w:tabs>
      </w:pPr>
      <w:r>
        <w:tab/>
      </w:r>
    </w:p>
    <w:p w:rsidR="004731B0" w:rsidRDefault="004731B0" w:rsidP="004731B0">
      <w:pPr>
        <w:tabs>
          <w:tab w:val="left" w:pos="1635"/>
        </w:tabs>
        <w:rPr>
          <w:b/>
        </w:rPr>
      </w:pPr>
      <w:r>
        <w:rPr>
          <w:b/>
        </w:rPr>
        <w:tab/>
        <w:t>10</w:t>
      </w:r>
    </w:p>
    <w:p w:rsidR="004731B0" w:rsidRPr="00494092" w:rsidRDefault="004731B0" w:rsidP="004731B0">
      <w:pPr>
        <w:tabs>
          <w:tab w:val="left" w:pos="2670"/>
        </w:tabs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40.95pt;margin-top:9.2pt;width:88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wBTgIAAFYEAAAOAAAAZHJzL2Uyb0RvYy54bWysVEtu2zAQ3RfoHQjuHVmO7Np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"/>
        </w:pict>
      </w:r>
      <w:r>
        <w:rPr>
          <w:b/>
        </w:rPr>
        <w:t xml:space="preserve">Класс          </w:t>
      </w:r>
      <w:r>
        <w:rPr>
          <w:b/>
        </w:rPr>
        <w:tab/>
      </w:r>
    </w:p>
    <w:p w:rsidR="004731B0" w:rsidRPr="00634045" w:rsidRDefault="004731B0" w:rsidP="004731B0"/>
    <w:p w:rsidR="004731B0" w:rsidRPr="00494092" w:rsidRDefault="004731B0" w:rsidP="004731B0">
      <w:pPr>
        <w:rPr>
          <w:b/>
        </w:rPr>
      </w:pPr>
      <w:r>
        <w:rPr>
          <w:b/>
          <w:noProof/>
        </w:rPr>
        <w:pict>
          <v:shape id="Прямая со стрелкой 3" o:spid="_x0000_s1027" type="#_x0000_t32" style="position:absolute;margin-left:169.2pt;margin-top:11.6pt;width:9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OGkTAIAAFQEAAAOAAAAZHJzL2Uyb0RvYy54bWysVEtu2zAQ3RfoHQjuHUm2kjpC5KCQ7G7S&#10;NkDSA9AkZRGVSIJkLBtFgTQXyBF6hW666Ac5g3yjDukPknZTFNWCGmo4b97MPOrsfNU2aMmNFUrm&#10;ODmKMeKSKibkIsfvrmeDMUbWEclIoyTP8ZpbfD55/uys0xkfqlo1jBsEINJmnc5x7ZzOosjSmrfE&#10;HinNJTgrZVriYGsWETOkA/S2iYZxfBJ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"/>
        </w:pict>
      </w:r>
      <w:r w:rsidRPr="00494092">
        <w:rPr>
          <w:b/>
        </w:rPr>
        <w:t xml:space="preserve">Всего часов на учебный год                    </w:t>
      </w:r>
      <w:r>
        <w:rPr>
          <w:b/>
        </w:rPr>
        <w:t>68</w:t>
      </w:r>
    </w:p>
    <w:p w:rsidR="004731B0" w:rsidRPr="00634045" w:rsidRDefault="004731B0" w:rsidP="004731B0"/>
    <w:p w:rsidR="004731B0" w:rsidRPr="00AE04AA" w:rsidRDefault="004731B0" w:rsidP="004731B0">
      <w:pPr>
        <w:rPr>
          <w:b/>
        </w:rPr>
      </w:pPr>
      <w:r>
        <w:rPr>
          <w:b/>
          <w:noProof/>
        </w:rPr>
        <w:pict>
          <v:shape id="Прямая со стрелкой 2" o:spid="_x0000_s1028" type="#_x0000_t32" style="position:absolute;margin-left:169.2pt;margin-top:11.3pt;width:9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"/>
        </w:pict>
      </w:r>
      <w:r w:rsidRPr="00AE04AA">
        <w:rPr>
          <w:b/>
        </w:rPr>
        <w:t xml:space="preserve">Количество часов на неделю                   </w:t>
      </w:r>
      <w:r>
        <w:rPr>
          <w:b/>
        </w:rPr>
        <w:t>2</w:t>
      </w:r>
    </w:p>
    <w:p w:rsidR="004731B0" w:rsidRPr="00634045" w:rsidRDefault="004731B0" w:rsidP="004731B0"/>
    <w:p w:rsidR="004731B0" w:rsidRPr="007F0C92" w:rsidRDefault="004731B0" w:rsidP="004731B0">
      <w:proofErr w:type="gramStart"/>
      <w:r w:rsidRPr="0012380B">
        <w:rPr>
          <w:b/>
        </w:rPr>
        <w:t>Составлена</w:t>
      </w:r>
      <w:proofErr w:type="gramEnd"/>
      <w:r w:rsidRPr="0012380B">
        <w:rPr>
          <w:b/>
        </w:rPr>
        <w:t xml:space="preserve"> в соответствии</w:t>
      </w:r>
      <w:r w:rsidRPr="00634045">
        <w:t xml:space="preserve"> </w:t>
      </w:r>
      <w:r>
        <w:t xml:space="preserve">  </w:t>
      </w:r>
      <w:r>
        <w:rPr>
          <w:u w:val="single"/>
        </w:rPr>
        <w:t xml:space="preserve">   </w:t>
      </w:r>
    </w:p>
    <w:p w:rsidR="004731B0" w:rsidRPr="00636495" w:rsidRDefault="004731B0" w:rsidP="004731B0">
      <w:r w:rsidRPr="007F0C92">
        <w:t xml:space="preserve"> </w:t>
      </w:r>
      <w:r>
        <w:t xml:space="preserve">Адаптированной основной общеобразовательной программы образования обучающихся с </w:t>
      </w:r>
      <w:proofErr w:type="spellStart"/>
      <w:proofErr w:type="gramStart"/>
      <w:r w:rsidRPr="00636495">
        <w:t>с</w:t>
      </w:r>
      <w:proofErr w:type="spellEnd"/>
      <w:proofErr w:type="gramEnd"/>
      <w:r w:rsidRPr="00636495">
        <w:t xml:space="preserve"> умеренной, тяжелой, глубокой умственной отсталостью (интеллектуальными нарушениями) тяжелыми и множественными нарушениями развития (вариант 2)</w:t>
      </w:r>
    </w:p>
    <w:p w:rsidR="004731B0" w:rsidRPr="00636495" w:rsidRDefault="004731B0" w:rsidP="004731B0">
      <w:pPr>
        <w:rPr>
          <w:color w:val="000000"/>
        </w:rPr>
      </w:pPr>
    </w:p>
    <w:p w:rsidR="004731B0" w:rsidRPr="0012380B" w:rsidRDefault="004731B0" w:rsidP="004731B0">
      <w:pPr>
        <w:autoSpaceDE w:val="0"/>
        <w:autoSpaceDN w:val="0"/>
        <w:adjustRightInd w:val="0"/>
        <w:rPr>
          <w:color w:val="000000"/>
        </w:rPr>
      </w:pPr>
      <w:r w:rsidRPr="0012380B">
        <w:rPr>
          <w:color w:val="000000"/>
        </w:rPr>
        <w:t xml:space="preserve"> </w:t>
      </w:r>
      <w:r w:rsidRPr="0012380B">
        <w:rPr>
          <w:b/>
          <w:color w:val="000000"/>
        </w:rPr>
        <w:t>Срок реализации программы</w:t>
      </w:r>
      <w:r>
        <w:rPr>
          <w:color w:val="000000"/>
        </w:rPr>
        <w:t xml:space="preserve"> 2023 - 2024 учебный год</w:t>
      </w:r>
    </w:p>
    <w:p w:rsidR="004731B0" w:rsidRDefault="004731B0" w:rsidP="004731B0">
      <w:pPr>
        <w:autoSpaceDE w:val="0"/>
        <w:autoSpaceDN w:val="0"/>
        <w:adjustRightInd w:val="0"/>
        <w:rPr>
          <w:color w:val="000000"/>
          <w:u w:val="single"/>
        </w:rPr>
      </w:pPr>
    </w:p>
    <w:p w:rsidR="004731B0" w:rsidRDefault="004731B0" w:rsidP="004731B0">
      <w:pPr>
        <w:autoSpaceDE w:val="0"/>
        <w:autoSpaceDN w:val="0"/>
        <w:adjustRightInd w:val="0"/>
        <w:rPr>
          <w:color w:val="000000"/>
          <w:u w:val="single"/>
        </w:rPr>
      </w:pPr>
    </w:p>
    <w:p w:rsidR="004731B0" w:rsidRDefault="004731B0" w:rsidP="004731B0">
      <w:pPr>
        <w:autoSpaceDE w:val="0"/>
        <w:autoSpaceDN w:val="0"/>
        <w:adjustRightInd w:val="0"/>
        <w:rPr>
          <w:color w:val="000000"/>
          <w:u w:val="single"/>
        </w:rPr>
      </w:pPr>
    </w:p>
    <w:p w:rsidR="004731B0" w:rsidRDefault="004731B0" w:rsidP="004731B0">
      <w:pPr>
        <w:autoSpaceDE w:val="0"/>
        <w:autoSpaceDN w:val="0"/>
        <w:adjustRightInd w:val="0"/>
        <w:rPr>
          <w:color w:val="000000"/>
          <w:u w:val="single"/>
        </w:rPr>
      </w:pPr>
    </w:p>
    <w:p w:rsidR="004731B0" w:rsidRDefault="004731B0" w:rsidP="004731B0">
      <w:pPr>
        <w:autoSpaceDE w:val="0"/>
        <w:autoSpaceDN w:val="0"/>
        <w:adjustRightInd w:val="0"/>
        <w:rPr>
          <w:color w:val="000000"/>
          <w:u w:val="single"/>
        </w:rPr>
      </w:pPr>
    </w:p>
    <w:p w:rsidR="004731B0" w:rsidRDefault="004731B0" w:rsidP="004731B0">
      <w:pPr>
        <w:jc w:val="right"/>
      </w:pPr>
      <w:r>
        <w:rPr>
          <w:b/>
        </w:rPr>
        <w:t>Составитель</w:t>
      </w:r>
      <w:r w:rsidRPr="0012380B">
        <w:rPr>
          <w:b/>
        </w:rPr>
        <w:t>:</w:t>
      </w:r>
      <w:r>
        <w:t xml:space="preserve"> </w:t>
      </w:r>
    </w:p>
    <w:p w:rsidR="004731B0" w:rsidRDefault="004731B0" w:rsidP="004731B0">
      <w:pPr>
        <w:jc w:val="right"/>
      </w:pPr>
    </w:p>
    <w:p w:rsidR="004731B0" w:rsidRDefault="004731B0" w:rsidP="004731B0">
      <w:pPr>
        <w:jc w:val="right"/>
      </w:pPr>
      <w:r>
        <w:t>Учитель -  логопед</w:t>
      </w:r>
    </w:p>
    <w:p w:rsidR="004731B0" w:rsidRPr="001311E9" w:rsidRDefault="004731B0" w:rsidP="004731B0">
      <w:pPr>
        <w:jc w:val="right"/>
      </w:pPr>
      <w:r>
        <w:t xml:space="preserve">Дружинина Н.П.                                                                                                    </w:t>
      </w:r>
    </w:p>
    <w:p w:rsidR="004731B0" w:rsidRDefault="004731B0" w:rsidP="004731B0">
      <w:pPr>
        <w:jc w:val="right"/>
      </w:pPr>
    </w:p>
    <w:p w:rsidR="004731B0" w:rsidRDefault="004731B0" w:rsidP="004731B0">
      <w:pPr>
        <w:jc w:val="right"/>
      </w:pPr>
    </w:p>
    <w:p w:rsidR="004731B0" w:rsidRDefault="004731B0" w:rsidP="004731B0"/>
    <w:p w:rsidR="004731B0" w:rsidRPr="001311E9" w:rsidRDefault="004731B0" w:rsidP="004731B0">
      <w:pPr>
        <w:jc w:val="right"/>
      </w:pPr>
    </w:p>
    <w:p w:rsidR="004731B0" w:rsidRDefault="004731B0" w:rsidP="004731B0">
      <w:pPr>
        <w:tabs>
          <w:tab w:val="left" w:pos="865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д. Горки</w:t>
      </w:r>
    </w:p>
    <w:p w:rsidR="004731B0" w:rsidRDefault="004731B0" w:rsidP="004731B0">
      <w:pPr>
        <w:tabs>
          <w:tab w:val="left" w:pos="8654"/>
        </w:tabs>
        <w:jc w:val="center"/>
        <w:rPr>
          <w:sz w:val="22"/>
          <w:szCs w:val="22"/>
        </w:rPr>
      </w:pPr>
    </w:p>
    <w:p w:rsidR="004731B0" w:rsidRDefault="004731B0" w:rsidP="004731B0"/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Данная программа составлена на основе:  методических разработок: И.Н. </w:t>
      </w:r>
      <w:proofErr w:type="spellStart"/>
      <w:r>
        <w:rPr>
          <w:rFonts w:ascii="Times New Roman" w:hAnsi="Times New Roman"/>
          <w:sz w:val="28"/>
          <w:szCs w:val="28"/>
        </w:rPr>
        <w:t>Садовниковой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«Коррекционное обучение школьников с нарушениями чтения и письма», Л.Н. </w:t>
      </w:r>
      <w:proofErr w:type="spellStart"/>
      <w:r>
        <w:rPr>
          <w:rFonts w:ascii="Times New Roman" w:hAnsi="Times New Roman"/>
          <w:sz w:val="28"/>
          <w:szCs w:val="28"/>
        </w:rPr>
        <w:t>Ефименковой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«Коррекция устной и письменной речи учащихся начальных классов» и   следующих нормативно-правовых документов:</w:t>
      </w:r>
    </w:p>
    <w:p w:rsidR="004731B0" w:rsidRPr="0081516D" w:rsidRDefault="004731B0" w:rsidP="004731B0">
      <w:pPr>
        <w:pStyle w:val="a5"/>
        <w:numPr>
          <w:ilvl w:val="0"/>
          <w:numId w:val="6"/>
        </w:numPr>
        <w:ind w:firstLine="709"/>
        <w:jc w:val="both"/>
        <w:rPr>
          <w:sz w:val="28"/>
          <w:szCs w:val="28"/>
        </w:rPr>
      </w:pPr>
      <w:r w:rsidRPr="0081516D">
        <w:rPr>
          <w:sz w:val="28"/>
          <w:szCs w:val="28"/>
        </w:rPr>
        <w:t>Федерального закона РФ «Об образовании в Российской Федерации» (от 29 декабря 2012 г. №273-ФЗ);</w:t>
      </w:r>
    </w:p>
    <w:p w:rsidR="004731B0" w:rsidRPr="0081516D" w:rsidRDefault="004731B0" w:rsidP="004731B0">
      <w:pPr>
        <w:pStyle w:val="a5"/>
        <w:numPr>
          <w:ilvl w:val="0"/>
          <w:numId w:val="6"/>
        </w:numPr>
        <w:ind w:firstLine="709"/>
        <w:jc w:val="both"/>
        <w:rPr>
          <w:bCs/>
          <w:kern w:val="36"/>
          <w:sz w:val="28"/>
          <w:szCs w:val="28"/>
        </w:rPr>
      </w:pPr>
      <w:r w:rsidRPr="0081516D">
        <w:rPr>
          <w:bCs/>
          <w:kern w:val="36"/>
          <w:sz w:val="28"/>
          <w:szCs w:val="28"/>
        </w:rPr>
        <w:t xml:space="preserve">Федерального Государственного образовательного стандарта образования </w:t>
      </w:r>
      <w:proofErr w:type="gramStart"/>
      <w:r w:rsidRPr="0081516D">
        <w:rPr>
          <w:bCs/>
          <w:kern w:val="36"/>
          <w:sz w:val="28"/>
          <w:szCs w:val="28"/>
        </w:rPr>
        <w:t>обучающихся</w:t>
      </w:r>
      <w:proofErr w:type="gramEnd"/>
      <w:r w:rsidRPr="0081516D">
        <w:rPr>
          <w:bCs/>
          <w:kern w:val="36"/>
          <w:sz w:val="28"/>
          <w:szCs w:val="28"/>
        </w:rPr>
        <w:t xml:space="preserve"> с умственной отсталостью (интеллектуальными нарушениями) от 19 декабря 2014 года № 1599;</w:t>
      </w:r>
    </w:p>
    <w:p w:rsidR="004731B0" w:rsidRDefault="004731B0" w:rsidP="004731B0">
      <w:pPr>
        <w:pStyle w:val="a3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81516D">
        <w:rPr>
          <w:rFonts w:ascii="Times New Roman" w:hAnsi="Times New Roman"/>
          <w:sz w:val="28"/>
          <w:szCs w:val="28"/>
        </w:rPr>
        <w:t>Письма Минобразования России от 20 июня 2002 г. № 29/2194-6 «Рекомендации по организации логопедической</w:t>
      </w:r>
      <w:r>
        <w:rPr>
          <w:rFonts w:ascii="Times New Roman" w:hAnsi="Times New Roman"/>
          <w:sz w:val="28"/>
          <w:szCs w:val="28"/>
        </w:rPr>
        <w:t xml:space="preserve"> работы в специальном (коррекционном) учреждении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вида».</w:t>
      </w:r>
    </w:p>
    <w:p w:rsidR="004731B0" w:rsidRDefault="004731B0" w:rsidP="004731B0">
      <w:pPr>
        <w:pStyle w:val="a3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нарушений письменной речи у школьников – одна из самых актуальных, поскольку письмо и чтение становятся базой и средством дальнейшего обучения.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понятие </w:t>
      </w:r>
      <w:r>
        <w:rPr>
          <w:rFonts w:ascii="Times New Roman" w:hAnsi="Times New Roman"/>
          <w:i/>
          <w:sz w:val="28"/>
          <w:szCs w:val="28"/>
        </w:rPr>
        <w:t>письменная речь</w:t>
      </w:r>
      <w:r>
        <w:rPr>
          <w:rFonts w:ascii="Times New Roman" w:hAnsi="Times New Roman"/>
          <w:sz w:val="28"/>
          <w:szCs w:val="28"/>
        </w:rPr>
        <w:t xml:space="preserve"> в качестве равноправных составляющих входят и </w:t>
      </w:r>
      <w:r>
        <w:rPr>
          <w:rFonts w:ascii="Times New Roman" w:hAnsi="Times New Roman"/>
          <w:i/>
          <w:sz w:val="28"/>
          <w:szCs w:val="28"/>
        </w:rPr>
        <w:t>письмо,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i/>
          <w:sz w:val="28"/>
          <w:szCs w:val="28"/>
        </w:rPr>
        <w:t xml:space="preserve"> чтение.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Частичное расстройство процессов чтения и письма обозначают терминами </w:t>
      </w:r>
      <w:proofErr w:type="spellStart"/>
      <w:r>
        <w:rPr>
          <w:rFonts w:ascii="Times New Roman" w:hAnsi="Times New Roman"/>
          <w:i/>
          <w:sz w:val="28"/>
          <w:szCs w:val="28"/>
        </w:rPr>
        <w:t>дисграфия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i/>
          <w:sz w:val="28"/>
          <w:szCs w:val="28"/>
        </w:rPr>
        <w:t>дислексия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По данным М. Е.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Хватцева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>, Д. И. Орловой, В. В. Воронковой, нарушения письма у умственно отсталых школьников отмечаются значительно чаще, чем у детей с нормальным интеллектом.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Симптоматика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школьников характеризуется большим количеством и разнообразием ошибок на письме и сложностью их механизмов.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школьников проявляется чаще всего в сложном виде, в комплексе, в сочетании различных форм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почве языкового анализа и синтеза 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акустическая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акустическая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артикулярно-акустическая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т.д.).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Отсюда следует вывод, что особенности симптоматики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детей обусловлены недоразвитием познавательной деятельности, нарушением устной речи,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несформированностью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языковых обобщений, нарушением деятельности речеслухового,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речедвигательного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зрительного анализаторов, нарушением структуры операции письма, особенностями организации психической деятельности.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" w:name="230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Симптоматика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дислексии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умственно отсталых школьников характеризуется большим разнообразием, выраженностью и стойкостью ошибок чтения. Нарушения чтения у этих детей можно представить в виде следующих типичных проявлений: 1)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неусвоение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букв; 2) побуквенное чтение; 3) искажение звуковой и слоговой структуры слова; 4) нарушения понимания прочитанного; 5)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аграмматизмы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процессе чтения.</w:t>
      </w:r>
      <w:bookmarkEnd w:id="1"/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Существует несколько классификаций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/>
          <w:sz w:val="28"/>
          <w:szCs w:val="28"/>
        </w:rPr>
        <w:t xml:space="preserve">. Р.И. </w:t>
      </w:r>
      <w:proofErr w:type="spellStart"/>
      <w:r>
        <w:rPr>
          <w:rFonts w:ascii="Times New Roman" w:hAnsi="Times New Roman"/>
          <w:sz w:val="28"/>
          <w:szCs w:val="28"/>
        </w:rPr>
        <w:t>Лалаева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выделяет следующие виды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 основе нарушений фонемного распознавания (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акустическая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</w:rPr>
        <w:t>, в основе которой лежат трудности слуховой дифференциации звуков речи, приводящие к частым заменам на письме соответствующих букв.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Артикуляторно-акустическая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связанная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со звуковыми заменами в устной речи, которые отражаются на письме.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На почве нарушения языкового анализа синтеза речевого потока,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связанная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с тем, что ребенок затрудняется в сплошном потоке устной речи выделить какие-либо отдельные слова и, затем, разделить эти слова на составляющие их слоги и звуки, наиболее распространенный вид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Оптическая,</w:t>
      </w:r>
      <w:r>
        <w:rPr>
          <w:rFonts w:ascii="Times New Roman" w:hAnsi="Times New Roman"/>
          <w:sz w:val="28"/>
          <w:szCs w:val="28"/>
        </w:rPr>
        <w:t xml:space="preserve"> связанная с трудностью усвоения ребенком зрительных образов букв, многие из которых кажутся ему «похожими».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Аграмматическая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связанная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у ребенка грамматических систем словообразования и словоизменения, что, прежде всего, находит отражение в его устной речи, проявляясь в неправильном согласовании слов.</w:t>
      </w:r>
    </w:p>
    <w:p w:rsidR="004731B0" w:rsidRPr="00636495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731B0">
        <w:rPr>
          <w:rFonts w:ascii="Times New Roman" w:hAnsi="Times New Roman"/>
          <w:sz w:val="28"/>
          <w:szCs w:val="28"/>
        </w:rPr>
        <w:t xml:space="preserve">Применительно к </w:t>
      </w:r>
      <w:proofErr w:type="gramStart"/>
      <w:r w:rsidRPr="004731B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731B0">
        <w:rPr>
          <w:rFonts w:ascii="Times New Roman" w:hAnsi="Times New Roman"/>
          <w:sz w:val="28"/>
          <w:szCs w:val="28"/>
        </w:rPr>
        <w:t xml:space="preserve">  с умеренной, тяжелой, глубокой умственной отсталостью (интеллектуальными нарушениями) тяжелыми и множественными нарушениями развития (вариант 2), в зависимости</w:t>
      </w:r>
      <w:r w:rsidRPr="00636495">
        <w:rPr>
          <w:rFonts w:ascii="Times New Roman" w:hAnsi="Times New Roman"/>
          <w:sz w:val="28"/>
          <w:szCs w:val="28"/>
        </w:rPr>
        <w:t xml:space="preserve"> от динамики обучения, могут использоваться термины </w:t>
      </w:r>
      <w:r w:rsidRPr="00636495">
        <w:rPr>
          <w:rFonts w:ascii="Times New Roman" w:hAnsi="Times New Roman"/>
          <w:i/>
          <w:sz w:val="28"/>
          <w:szCs w:val="28"/>
        </w:rPr>
        <w:t>аграфия, алексия</w:t>
      </w:r>
      <w:r w:rsidRPr="00636495">
        <w:rPr>
          <w:rFonts w:ascii="Times New Roman" w:hAnsi="Times New Roman"/>
          <w:sz w:val="28"/>
          <w:szCs w:val="28"/>
        </w:rPr>
        <w:t>, как невозможность овладения обучающимися процессами письма и чтения соответственно.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Почерк при </w:t>
      </w:r>
      <w:proofErr w:type="spellStart"/>
      <w:r>
        <w:rPr>
          <w:rFonts w:ascii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/>
          <w:sz w:val="28"/>
          <w:szCs w:val="28"/>
        </w:rPr>
        <w:t xml:space="preserve"> обычно тоже страдает – буквы корявые, не удерживаются в строке, нажим неравномерный. Неблагоприятным признаком является дрожание линий, которые проводит ребенок, что говорит о значительной недостаточности мозговых и мышечных систем, участвующих в процессе письма.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обычно встречаются в сочетании и имеют подобные виды нарушений, поэтому важно подчеркнуть, что работа по их преодолению проводится параллельно, без разделения, поскольку процесс чтения органично включается в процесс письма, выполняя при этом функцию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написанием.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задача логопеда состоит в том, чтобы своевременно выявить и преодолеть расстройства письменной речи, в противном случае, стойкие специфические ошибки письма и чтения будут осложнять их учебно-познавательную деятельность.</w:t>
      </w:r>
    </w:p>
    <w:p w:rsidR="004731B0" w:rsidRDefault="004731B0" w:rsidP="004731B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Поэтому</w:t>
      </w:r>
      <w:r>
        <w:rPr>
          <w:rFonts w:ascii="Times New Roman" w:hAnsi="Times New Roman"/>
          <w:sz w:val="28"/>
          <w:szCs w:val="28"/>
        </w:rPr>
        <w:t xml:space="preserve"> возникла необходимость в создания данной программы, направленной на решение проблемы письменной речи и устранению сопутствующие ей недоразвития: устной речи, пространственно-временных представлений, </w:t>
      </w:r>
      <w:proofErr w:type="spellStart"/>
      <w:r>
        <w:rPr>
          <w:rFonts w:ascii="Times New Roman" w:hAnsi="Times New Roman"/>
          <w:sz w:val="28"/>
          <w:szCs w:val="28"/>
        </w:rPr>
        <w:t>графо-моторных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функций и т.д., которые ранее не </w:t>
      </w:r>
      <w:proofErr w:type="spellStart"/>
      <w:r>
        <w:rPr>
          <w:rFonts w:ascii="Times New Roman" w:hAnsi="Times New Roman"/>
          <w:sz w:val="28"/>
          <w:szCs w:val="28"/>
        </w:rPr>
        <w:t>скорригированы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полной мере.</w:t>
      </w:r>
    </w:p>
    <w:p w:rsidR="004731B0" w:rsidRPr="00942A4B" w:rsidRDefault="004731B0" w:rsidP="004731B0">
      <w:pPr>
        <w:tabs>
          <w:tab w:val="left" w:pos="426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942A4B">
        <w:rPr>
          <w:b/>
          <w:sz w:val="28"/>
          <w:szCs w:val="28"/>
        </w:rPr>
        <w:t>Цель программы:</w:t>
      </w:r>
    </w:p>
    <w:p w:rsidR="004731B0" w:rsidRPr="00942A4B" w:rsidRDefault="004731B0" w:rsidP="004731B0">
      <w:pPr>
        <w:tabs>
          <w:tab w:val="left" w:pos="426"/>
          <w:tab w:val="left" w:pos="1276"/>
        </w:tabs>
        <w:ind w:firstLine="709"/>
        <w:jc w:val="both"/>
        <w:rPr>
          <w:sz w:val="28"/>
          <w:szCs w:val="28"/>
        </w:rPr>
      </w:pPr>
      <w:r w:rsidRPr="00942A4B">
        <w:rPr>
          <w:sz w:val="28"/>
          <w:szCs w:val="28"/>
        </w:rPr>
        <w:t>Предупреждение неуспеваемости, обусловленной различными нарушениями устной и письменной речи.</w:t>
      </w:r>
    </w:p>
    <w:p w:rsidR="004731B0" w:rsidRDefault="004731B0" w:rsidP="004731B0">
      <w:pPr>
        <w:pStyle w:val="Default"/>
        <w:ind w:firstLine="709"/>
        <w:jc w:val="both"/>
        <w:rPr>
          <w:sz w:val="28"/>
          <w:szCs w:val="28"/>
        </w:rPr>
      </w:pPr>
    </w:p>
    <w:p w:rsidR="004731B0" w:rsidRPr="005F2A91" w:rsidRDefault="004731B0" w:rsidP="004731B0">
      <w:pPr>
        <w:pStyle w:val="Default"/>
        <w:ind w:firstLine="709"/>
        <w:jc w:val="both"/>
        <w:rPr>
          <w:rFonts w:ascii="TimesNewRoman" w:hAnsi="TimesNewRoman"/>
          <w:b/>
          <w:bCs/>
          <w:color w:val="auto"/>
          <w:sz w:val="28"/>
          <w:szCs w:val="28"/>
        </w:rPr>
      </w:pPr>
      <w:r>
        <w:rPr>
          <w:rFonts w:ascii="TimesNewRoman" w:hAnsi="TimesNewRoman"/>
          <w:b/>
          <w:bCs/>
          <w:color w:val="auto"/>
          <w:sz w:val="28"/>
          <w:szCs w:val="28"/>
        </w:rPr>
        <w:t xml:space="preserve">      </w:t>
      </w:r>
      <w:r w:rsidRPr="005F2A91">
        <w:rPr>
          <w:rFonts w:ascii="TimesNewRoman" w:hAnsi="TimesNewRoman"/>
          <w:b/>
          <w:bCs/>
          <w:color w:val="auto"/>
          <w:sz w:val="28"/>
          <w:szCs w:val="28"/>
        </w:rPr>
        <w:t>Задачи:</w:t>
      </w:r>
    </w:p>
    <w:p w:rsidR="004731B0" w:rsidRDefault="004731B0" w:rsidP="004731B0">
      <w:pPr>
        <w:pStyle w:val="Default"/>
        <w:numPr>
          <w:ilvl w:val="0"/>
          <w:numId w:val="5"/>
        </w:numPr>
        <w:jc w:val="both"/>
        <w:rPr>
          <w:rFonts w:ascii="TimesNewRoman" w:hAnsi="TimesNewRoman"/>
          <w:sz w:val="28"/>
          <w:szCs w:val="28"/>
        </w:rPr>
      </w:pPr>
      <w:r w:rsidRPr="005F2A91">
        <w:rPr>
          <w:rFonts w:ascii="TimesNewRoman" w:hAnsi="TimesNewRoman"/>
          <w:sz w:val="28"/>
          <w:szCs w:val="28"/>
        </w:rPr>
        <w:t>совершенствовать и р</w:t>
      </w:r>
      <w:r>
        <w:rPr>
          <w:rFonts w:ascii="TimesNewRoman" w:hAnsi="TimesNewRoman"/>
          <w:sz w:val="28"/>
          <w:szCs w:val="28"/>
        </w:rPr>
        <w:t>азвивать связную устную речь;</w:t>
      </w:r>
    </w:p>
    <w:p w:rsidR="004731B0" w:rsidRDefault="004731B0" w:rsidP="004731B0">
      <w:pPr>
        <w:pStyle w:val="Default"/>
        <w:numPr>
          <w:ilvl w:val="0"/>
          <w:numId w:val="5"/>
        </w:numPr>
        <w:jc w:val="both"/>
        <w:rPr>
          <w:rFonts w:ascii="TimesNewRoman" w:hAnsi="TimesNewRoman"/>
          <w:sz w:val="28"/>
          <w:szCs w:val="28"/>
        </w:rPr>
      </w:pPr>
      <w:r w:rsidRPr="005F2A91">
        <w:rPr>
          <w:rFonts w:ascii="TimesNewRoman" w:hAnsi="TimesNewRoman"/>
          <w:sz w:val="28"/>
          <w:szCs w:val="28"/>
        </w:rPr>
        <w:t>закреплять пр</w:t>
      </w:r>
      <w:r>
        <w:rPr>
          <w:rFonts w:ascii="TimesNewRoman" w:hAnsi="TimesNewRoman"/>
          <w:sz w:val="28"/>
          <w:szCs w:val="28"/>
        </w:rPr>
        <w:t>авильное произношение звуков;</w:t>
      </w:r>
    </w:p>
    <w:p w:rsidR="004731B0" w:rsidRDefault="004731B0" w:rsidP="004731B0">
      <w:pPr>
        <w:pStyle w:val="Default"/>
        <w:numPr>
          <w:ilvl w:val="0"/>
          <w:numId w:val="5"/>
        </w:numPr>
        <w:jc w:val="both"/>
        <w:rPr>
          <w:rFonts w:ascii="TimesNewRoman" w:hAnsi="TimesNewRoman"/>
          <w:sz w:val="28"/>
          <w:szCs w:val="28"/>
        </w:rPr>
      </w:pPr>
      <w:r w:rsidRPr="005F2A91">
        <w:rPr>
          <w:rFonts w:ascii="TimesNewRoman" w:hAnsi="TimesNewRoman"/>
          <w:sz w:val="28"/>
          <w:szCs w:val="28"/>
        </w:rPr>
        <w:t>работать над словооб</w:t>
      </w:r>
      <w:r>
        <w:rPr>
          <w:rFonts w:ascii="TimesNewRoman" w:hAnsi="TimesNewRoman"/>
          <w:sz w:val="28"/>
          <w:szCs w:val="28"/>
        </w:rPr>
        <w:t>разованием и словоизменением;</w:t>
      </w:r>
    </w:p>
    <w:p w:rsidR="004731B0" w:rsidRDefault="004731B0" w:rsidP="004731B0">
      <w:pPr>
        <w:pStyle w:val="Default"/>
        <w:numPr>
          <w:ilvl w:val="0"/>
          <w:numId w:val="5"/>
        </w:numPr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уточнять и обогащать словарь;</w:t>
      </w:r>
    </w:p>
    <w:p w:rsidR="004731B0" w:rsidRDefault="004731B0" w:rsidP="004731B0">
      <w:pPr>
        <w:pStyle w:val="Default"/>
        <w:numPr>
          <w:ilvl w:val="0"/>
          <w:numId w:val="5"/>
        </w:numPr>
        <w:jc w:val="both"/>
        <w:rPr>
          <w:rFonts w:ascii="TimesNewRoman" w:hAnsi="TimesNewRoman"/>
          <w:sz w:val="28"/>
          <w:szCs w:val="28"/>
        </w:rPr>
      </w:pPr>
      <w:r w:rsidRPr="005F2A91">
        <w:rPr>
          <w:rFonts w:ascii="TimesNewRoman" w:hAnsi="TimesNewRoman"/>
          <w:sz w:val="28"/>
          <w:szCs w:val="28"/>
        </w:rPr>
        <w:t>строить раз</w:t>
      </w:r>
      <w:r>
        <w:rPr>
          <w:rFonts w:ascii="TimesNewRoman" w:hAnsi="TimesNewRoman"/>
          <w:sz w:val="28"/>
          <w:szCs w:val="28"/>
        </w:rPr>
        <w:t>ные по структуре предложения;</w:t>
      </w:r>
    </w:p>
    <w:p w:rsidR="004731B0" w:rsidRDefault="004731B0" w:rsidP="004731B0">
      <w:pPr>
        <w:pStyle w:val="Default"/>
        <w:numPr>
          <w:ilvl w:val="0"/>
          <w:numId w:val="5"/>
        </w:numPr>
        <w:jc w:val="both"/>
        <w:rPr>
          <w:rFonts w:ascii="TimesNewRoman" w:hAnsi="TimesNewRoman"/>
          <w:sz w:val="28"/>
          <w:szCs w:val="28"/>
        </w:rPr>
      </w:pPr>
      <w:r w:rsidRPr="005F2A91">
        <w:rPr>
          <w:rFonts w:ascii="TimesNewRoman" w:hAnsi="TimesNewRoman"/>
          <w:sz w:val="28"/>
          <w:szCs w:val="28"/>
        </w:rPr>
        <w:t>учить применять грамматико-орфографические правила</w:t>
      </w:r>
      <w:r>
        <w:rPr>
          <w:rFonts w:ascii="TimesNewRoman" w:hAnsi="TimesNewRoman"/>
          <w:sz w:val="28"/>
          <w:szCs w:val="28"/>
        </w:rPr>
        <w:t xml:space="preserve"> в устной и письменной форме;</w:t>
      </w:r>
    </w:p>
    <w:p w:rsidR="004731B0" w:rsidRDefault="004731B0" w:rsidP="004731B0">
      <w:pPr>
        <w:pStyle w:val="Default"/>
        <w:numPr>
          <w:ilvl w:val="0"/>
          <w:numId w:val="5"/>
        </w:numPr>
        <w:jc w:val="both"/>
        <w:rPr>
          <w:rFonts w:ascii="TimesNewRoman" w:hAnsi="TimesNewRoman"/>
          <w:sz w:val="28"/>
          <w:szCs w:val="28"/>
        </w:rPr>
      </w:pPr>
      <w:r w:rsidRPr="005F2A91">
        <w:rPr>
          <w:rFonts w:ascii="TimesNewRoman" w:hAnsi="TimesNewRoman"/>
          <w:sz w:val="28"/>
          <w:szCs w:val="28"/>
        </w:rPr>
        <w:t>формировать нав</w:t>
      </w:r>
      <w:r>
        <w:rPr>
          <w:rFonts w:ascii="TimesNewRoman" w:hAnsi="TimesNewRoman"/>
          <w:sz w:val="28"/>
          <w:szCs w:val="28"/>
        </w:rPr>
        <w:t>ыки связной, письменной речи;</w:t>
      </w:r>
    </w:p>
    <w:p w:rsidR="004731B0" w:rsidRPr="005F2A91" w:rsidRDefault="004731B0" w:rsidP="004731B0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 w:rsidRPr="005F2A91">
        <w:rPr>
          <w:rFonts w:ascii="TimesNewRoman" w:hAnsi="TimesNewRoman"/>
          <w:sz w:val="28"/>
          <w:szCs w:val="28"/>
        </w:rPr>
        <w:t>выделять ведущую мысль в тексте, определять части текста;</w:t>
      </w:r>
    </w:p>
    <w:p w:rsidR="004731B0" w:rsidRDefault="004731B0" w:rsidP="004731B0">
      <w:pPr>
        <w:pStyle w:val="Default"/>
        <w:ind w:firstLine="709"/>
        <w:jc w:val="both"/>
        <w:rPr>
          <w:sz w:val="28"/>
          <w:szCs w:val="28"/>
        </w:rPr>
      </w:pPr>
    </w:p>
    <w:p w:rsidR="004731B0" w:rsidRPr="00900CC4" w:rsidRDefault="004731B0" w:rsidP="004731B0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900CC4">
        <w:rPr>
          <w:b/>
          <w:bCs/>
          <w:sz w:val="28"/>
          <w:szCs w:val="28"/>
        </w:rPr>
        <w:t>Описание</w:t>
      </w:r>
      <w:r>
        <w:rPr>
          <w:b/>
          <w:bCs/>
          <w:sz w:val="28"/>
          <w:szCs w:val="28"/>
        </w:rPr>
        <w:t xml:space="preserve"> места учебного предмета </w:t>
      </w:r>
      <w:r w:rsidRPr="00900CC4">
        <w:rPr>
          <w:b/>
          <w:bCs/>
          <w:sz w:val="28"/>
          <w:szCs w:val="28"/>
        </w:rPr>
        <w:t xml:space="preserve"> в учебном плане </w:t>
      </w:r>
    </w:p>
    <w:p w:rsidR="004731B0" w:rsidRDefault="004731B0" w:rsidP="004731B0">
      <w:pPr>
        <w:ind w:firstLine="709"/>
        <w:jc w:val="both"/>
        <w:rPr>
          <w:sz w:val="28"/>
          <w:szCs w:val="28"/>
        </w:rPr>
      </w:pPr>
      <w:r w:rsidRPr="00900CC4">
        <w:rPr>
          <w:spacing w:val="6"/>
          <w:sz w:val="28"/>
          <w:szCs w:val="28"/>
        </w:rPr>
        <w:t xml:space="preserve">Программа логопедической </w:t>
      </w:r>
      <w:r w:rsidRPr="00900CC4">
        <w:rPr>
          <w:sz w:val="28"/>
          <w:szCs w:val="28"/>
        </w:rPr>
        <w:t>коррекции речи рассчитана на учебный план, в которо</w:t>
      </w:r>
      <w:r>
        <w:rPr>
          <w:sz w:val="28"/>
          <w:szCs w:val="28"/>
        </w:rPr>
        <w:t>м для логопедических занятий в 10</w:t>
      </w:r>
      <w:r w:rsidRPr="00900CC4">
        <w:rPr>
          <w:sz w:val="28"/>
          <w:szCs w:val="28"/>
        </w:rPr>
        <w:t xml:space="preserve"> классе отводится 2 часа в неделю.</w:t>
      </w:r>
      <w:r>
        <w:rPr>
          <w:sz w:val="28"/>
          <w:szCs w:val="28"/>
        </w:rPr>
        <w:t xml:space="preserve">          </w:t>
      </w:r>
    </w:p>
    <w:p w:rsidR="004731B0" w:rsidRDefault="004731B0" w:rsidP="004731B0">
      <w:pPr>
        <w:ind w:firstLine="709"/>
        <w:jc w:val="both"/>
        <w:rPr>
          <w:sz w:val="28"/>
          <w:szCs w:val="28"/>
        </w:rPr>
      </w:pPr>
    </w:p>
    <w:p w:rsidR="004731B0" w:rsidRPr="00900CC4" w:rsidRDefault="004731B0" w:rsidP="004731B0">
      <w:pPr>
        <w:ind w:firstLine="709"/>
        <w:jc w:val="both"/>
        <w:rPr>
          <w:sz w:val="28"/>
          <w:szCs w:val="28"/>
        </w:rPr>
      </w:pPr>
    </w:p>
    <w:p w:rsidR="004731B0" w:rsidRPr="00942A4B" w:rsidRDefault="004731B0" w:rsidP="004731B0">
      <w:pPr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2A4B">
        <w:rPr>
          <w:b/>
          <w:sz w:val="28"/>
          <w:szCs w:val="28"/>
        </w:rPr>
        <w:t>Основные требован</w:t>
      </w:r>
      <w:r>
        <w:rPr>
          <w:b/>
          <w:sz w:val="28"/>
          <w:szCs w:val="28"/>
        </w:rPr>
        <w:t>ия к знаниям и умениям к концу 10</w:t>
      </w:r>
      <w:r w:rsidRPr="00942A4B">
        <w:rPr>
          <w:b/>
          <w:sz w:val="28"/>
          <w:szCs w:val="28"/>
        </w:rPr>
        <w:t xml:space="preserve"> класса:</w:t>
      </w:r>
    </w:p>
    <w:p w:rsidR="004731B0" w:rsidRPr="005F2A91" w:rsidRDefault="004731B0" w:rsidP="004731B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5F2A91">
        <w:rPr>
          <w:b/>
          <w:color w:val="000000" w:themeColor="text1"/>
          <w:sz w:val="28"/>
          <w:szCs w:val="28"/>
        </w:rPr>
        <w:t>К концу года обучения учащиеся должны знать:</w:t>
      </w:r>
    </w:p>
    <w:p w:rsidR="004731B0" w:rsidRPr="005F2A91" w:rsidRDefault="004731B0" w:rsidP="004731B0">
      <w:pPr>
        <w:pStyle w:val="a8"/>
        <w:numPr>
          <w:ilvl w:val="0"/>
          <w:numId w:val="3"/>
        </w:numPr>
        <w:spacing w:line="240" w:lineRule="auto"/>
        <w:ind w:hanging="11"/>
        <w:rPr>
          <w:snapToGrid w:val="0"/>
          <w:szCs w:val="28"/>
        </w:rPr>
      </w:pPr>
      <w:r w:rsidRPr="005F2A91">
        <w:rPr>
          <w:snapToGrid w:val="0"/>
          <w:szCs w:val="28"/>
        </w:rPr>
        <w:t>Гласные и согласные звуки и буквы;</w:t>
      </w:r>
    </w:p>
    <w:p w:rsidR="004731B0" w:rsidRPr="005F2A91" w:rsidRDefault="004731B0" w:rsidP="004731B0">
      <w:pPr>
        <w:pStyle w:val="a8"/>
        <w:numPr>
          <w:ilvl w:val="0"/>
          <w:numId w:val="3"/>
        </w:numPr>
        <w:spacing w:line="240" w:lineRule="auto"/>
        <w:ind w:hanging="11"/>
        <w:rPr>
          <w:color w:val="000000" w:themeColor="text1"/>
          <w:szCs w:val="28"/>
        </w:rPr>
      </w:pPr>
      <w:r w:rsidRPr="005F2A91">
        <w:rPr>
          <w:color w:val="000000" w:themeColor="text1"/>
          <w:szCs w:val="28"/>
        </w:rPr>
        <w:t>Артикуляторные и акустические характеристики звуков;</w:t>
      </w:r>
    </w:p>
    <w:p w:rsidR="004731B0" w:rsidRPr="005F2A91" w:rsidRDefault="004731B0" w:rsidP="004731B0">
      <w:pPr>
        <w:pStyle w:val="a8"/>
        <w:numPr>
          <w:ilvl w:val="0"/>
          <w:numId w:val="3"/>
        </w:numPr>
        <w:spacing w:line="240" w:lineRule="auto"/>
        <w:ind w:hanging="11"/>
        <w:rPr>
          <w:color w:val="000000" w:themeColor="text1"/>
          <w:szCs w:val="28"/>
        </w:rPr>
      </w:pPr>
      <w:r w:rsidRPr="005F2A91">
        <w:rPr>
          <w:snapToGrid w:val="0"/>
          <w:szCs w:val="28"/>
        </w:rPr>
        <w:t>Графическое обозначение слогов, слов, границ предложения;</w:t>
      </w:r>
    </w:p>
    <w:p w:rsidR="004731B0" w:rsidRPr="005F2A91" w:rsidRDefault="004731B0" w:rsidP="004731B0">
      <w:pPr>
        <w:pStyle w:val="a8"/>
        <w:numPr>
          <w:ilvl w:val="0"/>
          <w:numId w:val="3"/>
        </w:numPr>
        <w:spacing w:line="240" w:lineRule="auto"/>
        <w:ind w:hanging="11"/>
        <w:rPr>
          <w:snapToGrid w:val="0"/>
          <w:szCs w:val="28"/>
        </w:rPr>
      </w:pPr>
      <w:proofErr w:type="gramStart"/>
      <w:r w:rsidRPr="005F2A91">
        <w:rPr>
          <w:snapToGrid w:val="0"/>
          <w:szCs w:val="28"/>
        </w:rPr>
        <w:t>Определения понятий: звук, буква, слог, слово, предложение, предлог, приставка, ударная гласная, ударный слог, безударная гласная, безударный слог.</w:t>
      </w:r>
      <w:proofErr w:type="gramEnd"/>
    </w:p>
    <w:p w:rsidR="004731B0" w:rsidRPr="005F2A91" w:rsidRDefault="004731B0" w:rsidP="004731B0">
      <w:pPr>
        <w:pStyle w:val="a8"/>
        <w:spacing w:line="240" w:lineRule="auto"/>
        <w:ind w:left="1440" w:hanging="11"/>
        <w:rPr>
          <w:b/>
          <w:snapToGrid w:val="0"/>
          <w:szCs w:val="28"/>
        </w:rPr>
      </w:pPr>
      <w:r w:rsidRPr="005F2A91">
        <w:rPr>
          <w:b/>
          <w:snapToGrid w:val="0"/>
          <w:szCs w:val="28"/>
        </w:rPr>
        <w:t>К концу обучения учащиеся  должны уметь:</w:t>
      </w:r>
    </w:p>
    <w:p w:rsidR="004731B0" w:rsidRPr="005F2A91" w:rsidRDefault="004731B0" w:rsidP="004731B0">
      <w:pPr>
        <w:pStyle w:val="a8"/>
        <w:numPr>
          <w:ilvl w:val="0"/>
          <w:numId w:val="3"/>
        </w:numPr>
        <w:spacing w:line="240" w:lineRule="auto"/>
        <w:ind w:hanging="11"/>
        <w:rPr>
          <w:snapToGrid w:val="0"/>
          <w:szCs w:val="28"/>
        </w:rPr>
      </w:pPr>
      <w:r w:rsidRPr="005F2A91">
        <w:rPr>
          <w:snapToGrid w:val="0"/>
          <w:szCs w:val="28"/>
        </w:rPr>
        <w:t>Различать гласные и согласные звуки и буквы;</w:t>
      </w:r>
    </w:p>
    <w:p w:rsidR="004731B0" w:rsidRPr="005F2A91" w:rsidRDefault="004731B0" w:rsidP="004731B0">
      <w:pPr>
        <w:pStyle w:val="a8"/>
        <w:numPr>
          <w:ilvl w:val="0"/>
          <w:numId w:val="3"/>
        </w:numPr>
        <w:spacing w:line="240" w:lineRule="auto"/>
        <w:ind w:hanging="11"/>
        <w:rPr>
          <w:snapToGrid w:val="0"/>
          <w:szCs w:val="28"/>
        </w:rPr>
      </w:pPr>
      <w:r w:rsidRPr="005F2A91">
        <w:rPr>
          <w:snapToGrid w:val="0"/>
          <w:szCs w:val="28"/>
        </w:rPr>
        <w:t>Определять ударные и безударные гласные, слоги;</w:t>
      </w:r>
    </w:p>
    <w:p w:rsidR="004731B0" w:rsidRPr="005F2A91" w:rsidRDefault="004731B0" w:rsidP="004731B0">
      <w:pPr>
        <w:pStyle w:val="a8"/>
        <w:numPr>
          <w:ilvl w:val="0"/>
          <w:numId w:val="3"/>
        </w:numPr>
        <w:spacing w:line="240" w:lineRule="auto"/>
        <w:ind w:hanging="11"/>
        <w:rPr>
          <w:snapToGrid w:val="0"/>
          <w:szCs w:val="28"/>
        </w:rPr>
      </w:pPr>
      <w:r w:rsidRPr="005F2A91">
        <w:rPr>
          <w:snapToGrid w:val="0"/>
          <w:szCs w:val="28"/>
        </w:rPr>
        <w:t>Определять в словах место и последовательность заданного звука: гласных и согласных звуков;</w:t>
      </w:r>
    </w:p>
    <w:p w:rsidR="004731B0" w:rsidRPr="005F2A91" w:rsidRDefault="004731B0" w:rsidP="004731B0">
      <w:pPr>
        <w:pStyle w:val="a8"/>
        <w:numPr>
          <w:ilvl w:val="0"/>
          <w:numId w:val="3"/>
        </w:numPr>
        <w:spacing w:line="240" w:lineRule="auto"/>
        <w:ind w:hanging="11"/>
        <w:rPr>
          <w:snapToGrid w:val="0"/>
          <w:szCs w:val="28"/>
        </w:rPr>
      </w:pPr>
      <w:r w:rsidRPr="005F2A91">
        <w:rPr>
          <w:snapToGrid w:val="0"/>
          <w:szCs w:val="28"/>
        </w:rPr>
        <w:t>Определять количество звуков в словах, слогов в словах, слов в предложениях;</w:t>
      </w:r>
    </w:p>
    <w:p w:rsidR="004731B0" w:rsidRPr="005F2A91" w:rsidRDefault="004731B0" w:rsidP="004731B0">
      <w:pPr>
        <w:pStyle w:val="a8"/>
        <w:numPr>
          <w:ilvl w:val="0"/>
          <w:numId w:val="3"/>
        </w:numPr>
        <w:spacing w:line="240" w:lineRule="auto"/>
        <w:ind w:hanging="11"/>
        <w:rPr>
          <w:snapToGrid w:val="0"/>
          <w:szCs w:val="28"/>
        </w:rPr>
      </w:pPr>
      <w:r w:rsidRPr="005F2A91">
        <w:rPr>
          <w:snapToGrid w:val="0"/>
          <w:szCs w:val="28"/>
        </w:rPr>
        <w:t>Применять правописание предлогов и приставок;</w:t>
      </w:r>
    </w:p>
    <w:p w:rsidR="004731B0" w:rsidRPr="005F2A91" w:rsidRDefault="004731B0" w:rsidP="004731B0">
      <w:pPr>
        <w:pStyle w:val="a5"/>
        <w:numPr>
          <w:ilvl w:val="0"/>
          <w:numId w:val="3"/>
        </w:numPr>
        <w:ind w:hanging="11"/>
        <w:jc w:val="both"/>
        <w:rPr>
          <w:color w:val="000000" w:themeColor="text1"/>
          <w:sz w:val="28"/>
          <w:szCs w:val="28"/>
        </w:rPr>
      </w:pPr>
      <w:r w:rsidRPr="005F2A91">
        <w:rPr>
          <w:color w:val="000000" w:themeColor="text1"/>
          <w:sz w:val="28"/>
          <w:szCs w:val="28"/>
        </w:rPr>
        <w:t>Дифференцировать сходные по начертанию буквы;</w:t>
      </w:r>
    </w:p>
    <w:p w:rsidR="004731B0" w:rsidRPr="005F2A91" w:rsidRDefault="004731B0" w:rsidP="004731B0">
      <w:pPr>
        <w:ind w:firstLine="709"/>
        <w:jc w:val="both"/>
        <w:rPr>
          <w:sz w:val="28"/>
          <w:szCs w:val="28"/>
        </w:rPr>
      </w:pPr>
    </w:p>
    <w:p w:rsidR="004731B0" w:rsidRPr="005F2A91" w:rsidRDefault="004731B0" w:rsidP="004731B0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5F2A91">
        <w:rPr>
          <w:b/>
          <w:bCs/>
          <w:sz w:val="28"/>
          <w:szCs w:val="28"/>
        </w:rPr>
        <w:t xml:space="preserve">Основные содержательные линии курса </w:t>
      </w:r>
    </w:p>
    <w:p w:rsidR="004731B0" w:rsidRPr="005F2A91" w:rsidRDefault="004731B0" w:rsidP="004731B0">
      <w:pPr>
        <w:ind w:firstLine="709"/>
        <w:jc w:val="both"/>
        <w:rPr>
          <w:sz w:val="28"/>
          <w:szCs w:val="28"/>
        </w:rPr>
      </w:pPr>
      <w:r w:rsidRPr="005F2A91">
        <w:rPr>
          <w:b/>
          <w:bCs/>
          <w:color w:val="000000"/>
          <w:sz w:val="28"/>
          <w:szCs w:val="28"/>
        </w:rPr>
        <w:t>Звуки и буквы(24ч)</w:t>
      </w:r>
    </w:p>
    <w:p w:rsidR="004731B0" w:rsidRPr="005F2A91" w:rsidRDefault="004731B0" w:rsidP="004731B0">
      <w:pPr>
        <w:ind w:firstLine="709"/>
        <w:jc w:val="both"/>
        <w:rPr>
          <w:color w:val="000000"/>
          <w:sz w:val="28"/>
          <w:szCs w:val="28"/>
        </w:rPr>
      </w:pPr>
      <w:r w:rsidRPr="005F2A91">
        <w:rPr>
          <w:color w:val="000000"/>
          <w:sz w:val="28"/>
          <w:szCs w:val="28"/>
        </w:rPr>
        <w:t xml:space="preserve">Повторение. Звуки речи: гласные и согласные. Характеристика гласных (слогообразующая </w:t>
      </w:r>
      <w:proofErr w:type="spellStart"/>
      <w:r w:rsidRPr="005F2A91">
        <w:rPr>
          <w:color w:val="000000"/>
          <w:sz w:val="28"/>
          <w:szCs w:val="28"/>
        </w:rPr>
        <w:t>роль</w:t>
      </w:r>
      <w:proofErr w:type="gramStart"/>
      <w:r w:rsidRPr="005F2A91">
        <w:rPr>
          <w:color w:val="000000"/>
          <w:sz w:val="28"/>
          <w:szCs w:val="28"/>
        </w:rPr>
        <w:t>,у</w:t>
      </w:r>
      <w:proofErr w:type="gramEnd"/>
      <w:r w:rsidRPr="005F2A91">
        <w:rPr>
          <w:color w:val="000000"/>
          <w:sz w:val="28"/>
          <w:szCs w:val="28"/>
        </w:rPr>
        <w:t>дарные</w:t>
      </w:r>
      <w:proofErr w:type="spellEnd"/>
      <w:r w:rsidRPr="005F2A91">
        <w:rPr>
          <w:color w:val="000000"/>
          <w:sz w:val="28"/>
          <w:szCs w:val="28"/>
        </w:rPr>
        <w:t xml:space="preserve"> и безударные) и согласных (мягкие — твердые, звонкие — глухие). Буквенная азбука — алфавит. Знакомство с орфографическим словарем. Мягкие и твердые согласные. Их дифференциация. Обозначение мягкости согласных на письме буквами </w:t>
      </w:r>
      <w:proofErr w:type="spellStart"/>
      <w:r w:rsidRPr="005F2A91">
        <w:rPr>
          <w:b/>
          <w:bCs/>
          <w:i/>
          <w:iCs/>
          <w:color w:val="000000"/>
          <w:sz w:val="28"/>
          <w:szCs w:val="28"/>
        </w:rPr>
        <w:t>ь</w:t>
      </w:r>
      <w:proofErr w:type="spellEnd"/>
      <w:r w:rsidRPr="005F2A91">
        <w:rPr>
          <w:b/>
          <w:bCs/>
          <w:i/>
          <w:iCs/>
          <w:color w:val="000000"/>
          <w:sz w:val="28"/>
          <w:szCs w:val="28"/>
        </w:rPr>
        <w:t xml:space="preserve">, е, ё, </w:t>
      </w:r>
      <w:proofErr w:type="spellStart"/>
      <w:r w:rsidRPr="005F2A91">
        <w:rPr>
          <w:b/>
          <w:bCs/>
          <w:i/>
          <w:iCs/>
          <w:color w:val="000000"/>
          <w:sz w:val="28"/>
          <w:szCs w:val="28"/>
        </w:rPr>
        <w:t>ю</w:t>
      </w:r>
      <w:proofErr w:type="spellEnd"/>
      <w:r w:rsidRPr="005F2A91">
        <w:rPr>
          <w:b/>
          <w:bCs/>
          <w:i/>
          <w:iCs/>
          <w:color w:val="000000"/>
          <w:sz w:val="28"/>
          <w:szCs w:val="28"/>
        </w:rPr>
        <w:t xml:space="preserve">, я. </w:t>
      </w:r>
      <w:r w:rsidRPr="005F2A91">
        <w:rPr>
          <w:color w:val="000000"/>
          <w:sz w:val="28"/>
          <w:szCs w:val="28"/>
        </w:rPr>
        <w:t xml:space="preserve">Разделительный </w:t>
      </w:r>
      <w:proofErr w:type="spellStart"/>
      <w:r w:rsidRPr="005F2A91">
        <w:rPr>
          <w:b/>
          <w:bCs/>
          <w:i/>
          <w:iCs/>
          <w:color w:val="000000"/>
          <w:sz w:val="28"/>
          <w:szCs w:val="28"/>
        </w:rPr>
        <w:t>ь</w:t>
      </w:r>
      <w:proofErr w:type="spellEnd"/>
      <w:r w:rsidRPr="005F2A91">
        <w:rPr>
          <w:b/>
          <w:bCs/>
          <w:i/>
          <w:iCs/>
          <w:color w:val="000000"/>
          <w:sz w:val="28"/>
          <w:szCs w:val="28"/>
        </w:rPr>
        <w:t xml:space="preserve">. </w:t>
      </w:r>
      <w:r w:rsidRPr="005F2A91">
        <w:rPr>
          <w:color w:val="000000"/>
          <w:sz w:val="28"/>
          <w:szCs w:val="28"/>
        </w:rPr>
        <w:t xml:space="preserve">Дифференциация слитного и раздельного </w:t>
      </w:r>
      <w:r w:rsidRPr="005F2A91">
        <w:rPr>
          <w:color w:val="000000"/>
          <w:sz w:val="28"/>
          <w:szCs w:val="28"/>
        </w:rPr>
        <w:lastRenderedPageBreak/>
        <w:t>произношения согласных и гласных в слогах (</w:t>
      </w:r>
      <w:r w:rsidRPr="005F2A91">
        <w:rPr>
          <w:b/>
          <w:bCs/>
          <w:i/>
          <w:iCs/>
          <w:color w:val="000000"/>
          <w:sz w:val="28"/>
          <w:szCs w:val="28"/>
        </w:rPr>
        <w:t xml:space="preserve">ля — </w:t>
      </w:r>
      <w:proofErr w:type="spellStart"/>
      <w:r w:rsidRPr="005F2A91">
        <w:rPr>
          <w:b/>
          <w:bCs/>
          <w:i/>
          <w:iCs/>
          <w:color w:val="000000"/>
          <w:sz w:val="28"/>
          <w:szCs w:val="28"/>
        </w:rPr>
        <w:t>лья</w:t>
      </w:r>
      <w:proofErr w:type="spellEnd"/>
      <w:r w:rsidRPr="005F2A91">
        <w:rPr>
          <w:color w:val="000000"/>
          <w:sz w:val="28"/>
          <w:szCs w:val="28"/>
        </w:rPr>
        <w:t xml:space="preserve">). Употребление </w:t>
      </w:r>
      <w:proofErr w:type="spellStart"/>
      <w:r w:rsidRPr="005F2A91">
        <w:rPr>
          <w:b/>
          <w:bCs/>
          <w:i/>
          <w:iCs/>
          <w:color w:val="000000"/>
          <w:sz w:val="28"/>
          <w:szCs w:val="28"/>
        </w:rPr>
        <w:t>ь</w:t>
      </w:r>
      <w:proofErr w:type="spellEnd"/>
      <w:r w:rsidRPr="005F2A9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F2A91">
        <w:rPr>
          <w:color w:val="000000"/>
          <w:sz w:val="28"/>
          <w:szCs w:val="28"/>
        </w:rPr>
        <w:t>как показателя раздельного произношения согласного и гласного. Согласные звонкие и глухие, дифференциация. Правописание звонких и глухих согласных на конце и в середине слова. Ударные и безударные гласные. Соответствие звука и буквы под ударением и несоответствие в безударной позиции. Проверка написания безударной гласной. Различение текста и не текста. Определение темы текста. Заголовок. Выделение</w:t>
      </w:r>
      <w:r w:rsidRPr="005F2A91">
        <w:rPr>
          <w:color w:val="000000"/>
          <w:sz w:val="28"/>
          <w:szCs w:val="28"/>
        </w:rPr>
        <w:br/>
        <w:t>основной мысли.</w:t>
      </w:r>
    </w:p>
    <w:p w:rsidR="004731B0" w:rsidRPr="005F2A91" w:rsidRDefault="004731B0" w:rsidP="004731B0">
      <w:pPr>
        <w:ind w:firstLine="709"/>
        <w:jc w:val="both"/>
        <w:rPr>
          <w:b/>
          <w:color w:val="000000"/>
          <w:sz w:val="28"/>
          <w:szCs w:val="28"/>
        </w:rPr>
      </w:pPr>
      <w:r w:rsidRPr="005F2A91">
        <w:rPr>
          <w:b/>
          <w:color w:val="000000"/>
          <w:sz w:val="28"/>
          <w:szCs w:val="28"/>
        </w:rPr>
        <w:t>Слово (8часов).</w:t>
      </w:r>
    </w:p>
    <w:p w:rsidR="004731B0" w:rsidRPr="005F2A91" w:rsidRDefault="004731B0" w:rsidP="004731B0">
      <w:pPr>
        <w:ind w:firstLine="709"/>
        <w:jc w:val="both"/>
        <w:rPr>
          <w:color w:val="000000"/>
          <w:sz w:val="28"/>
          <w:szCs w:val="28"/>
        </w:rPr>
      </w:pPr>
      <w:r w:rsidRPr="005F2A91">
        <w:rPr>
          <w:color w:val="000000"/>
          <w:sz w:val="28"/>
          <w:szCs w:val="28"/>
        </w:rPr>
        <w:t>Корень и однокоренные слова. Правописание проверяемых безударных гласных, звонких и глухих согласных в корнях слов путем изменения формы слова или подбора однокоренных слов. Непроверяемые безударные гласные. Окончание. Связь слов в предложении с помощью окончания. Приставка. Наблюдение за изменением значения слова в зависимости от приставки. Составление словосочетаний, противоположных по значению (</w:t>
      </w:r>
      <w:r w:rsidRPr="005F2A91">
        <w:rPr>
          <w:i/>
          <w:iCs/>
          <w:color w:val="000000"/>
          <w:sz w:val="28"/>
          <w:szCs w:val="28"/>
        </w:rPr>
        <w:t>пришел на стадион — ушел со стадиона</w:t>
      </w:r>
      <w:r w:rsidRPr="005F2A91">
        <w:rPr>
          <w:color w:val="000000"/>
          <w:sz w:val="28"/>
          <w:szCs w:val="28"/>
        </w:rPr>
        <w:t>)</w:t>
      </w:r>
      <w:r w:rsidRPr="005F2A91">
        <w:rPr>
          <w:i/>
          <w:iCs/>
          <w:color w:val="000000"/>
          <w:sz w:val="28"/>
          <w:szCs w:val="28"/>
        </w:rPr>
        <w:t xml:space="preserve">. </w:t>
      </w:r>
      <w:r w:rsidRPr="005F2A91">
        <w:rPr>
          <w:color w:val="000000"/>
          <w:sz w:val="28"/>
          <w:szCs w:val="28"/>
        </w:rPr>
        <w:t xml:space="preserve">Приставка и предлог. Их различение. </w:t>
      </w:r>
      <w:proofErr w:type="gramStart"/>
      <w:r w:rsidRPr="005F2A91">
        <w:rPr>
          <w:color w:val="000000"/>
          <w:sz w:val="28"/>
          <w:szCs w:val="28"/>
        </w:rPr>
        <w:t>Разделительный</w:t>
      </w:r>
      <w:proofErr w:type="gramEnd"/>
      <w:r w:rsidRPr="005F2A91">
        <w:rPr>
          <w:color w:val="000000"/>
          <w:sz w:val="28"/>
          <w:szCs w:val="28"/>
        </w:rPr>
        <w:t xml:space="preserve"> </w:t>
      </w:r>
      <w:proofErr w:type="spellStart"/>
      <w:r w:rsidRPr="005F2A91">
        <w:rPr>
          <w:b/>
          <w:bCs/>
          <w:i/>
          <w:iCs/>
          <w:color w:val="000000"/>
          <w:sz w:val="28"/>
          <w:szCs w:val="28"/>
        </w:rPr>
        <w:t>ъ</w:t>
      </w:r>
      <w:proofErr w:type="spellEnd"/>
      <w:r w:rsidRPr="005F2A9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F2A91">
        <w:rPr>
          <w:color w:val="000000"/>
          <w:sz w:val="28"/>
          <w:szCs w:val="28"/>
        </w:rPr>
        <w:t>в словах с приставками.</w:t>
      </w:r>
      <w:r w:rsidRPr="005F2A91">
        <w:rPr>
          <w:color w:val="000000"/>
          <w:sz w:val="28"/>
          <w:szCs w:val="28"/>
        </w:rPr>
        <w:br/>
        <w:t>Суффикс. Изменение значения слова в зависимости от суффикса. Суффиксы с уменьшительно-ласкательным значением (</w:t>
      </w:r>
      <w:r w:rsidRPr="005F2A91">
        <w:rPr>
          <w:b/>
          <w:bCs/>
          <w:i/>
          <w:iCs/>
          <w:color w:val="000000"/>
          <w:sz w:val="28"/>
          <w:szCs w:val="28"/>
        </w:rPr>
        <w:t>-</w:t>
      </w:r>
      <w:proofErr w:type="spellStart"/>
      <w:r w:rsidRPr="005F2A91">
        <w:rPr>
          <w:b/>
          <w:bCs/>
          <w:i/>
          <w:iCs/>
          <w:color w:val="000000"/>
          <w:sz w:val="28"/>
          <w:szCs w:val="28"/>
        </w:rPr>
        <w:t>онь</w:t>
      </w:r>
      <w:proofErr w:type="gramStart"/>
      <w:r w:rsidRPr="005F2A91">
        <w:rPr>
          <w:b/>
          <w:bCs/>
          <w:i/>
          <w:iCs/>
          <w:color w:val="000000"/>
          <w:sz w:val="28"/>
          <w:szCs w:val="28"/>
        </w:rPr>
        <w:t>к</w:t>
      </w:r>
      <w:proofErr w:type="spellEnd"/>
      <w:r w:rsidRPr="005F2A91">
        <w:rPr>
          <w:b/>
          <w:bCs/>
          <w:i/>
          <w:iCs/>
          <w:color w:val="000000"/>
          <w:sz w:val="28"/>
          <w:szCs w:val="28"/>
        </w:rPr>
        <w:t>-</w:t>
      </w:r>
      <w:proofErr w:type="gramEnd"/>
      <w:r w:rsidRPr="005F2A91">
        <w:rPr>
          <w:b/>
          <w:bCs/>
          <w:i/>
          <w:iCs/>
          <w:color w:val="000000"/>
          <w:sz w:val="28"/>
          <w:szCs w:val="28"/>
        </w:rPr>
        <w:t xml:space="preserve"> — -</w:t>
      </w:r>
      <w:proofErr w:type="spellStart"/>
      <w:r w:rsidRPr="005F2A91">
        <w:rPr>
          <w:b/>
          <w:bCs/>
          <w:i/>
          <w:iCs/>
          <w:color w:val="000000"/>
          <w:sz w:val="28"/>
          <w:szCs w:val="28"/>
        </w:rPr>
        <w:t>еньк</w:t>
      </w:r>
      <w:proofErr w:type="spellEnd"/>
      <w:r w:rsidRPr="005F2A91">
        <w:rPr>
          <w:b/>
          <w:bCs/>
          <w:i/>
          <w:iCs/>
          <w:color w:val="000000"/>
          <w:sz w:val="28"/>
          <w:szCs w:val="28"/>
        </w:rPr>
        <w:t>-, -</w:t>
      </w:r>
      <w:proofErr w:type="spellStart"/>
      <w:r w:rsidRPr="005F2A91">
        <w:rPr>
          <w:b/>
          <w:bCs/>
          <w:i/>
          <w:iCs/>
          <w:color w:val="000000"/>
          <w:sz w:val="28"/>
          <w:szCs w:val="28"/>
        </w:rPr>
        <w:t>ушк</w:t>
      </w:r>
      <w:proofErr w:type="spellEnd"/>
      <w:r w:rsidRPr="005F2A91">
        <w:rPr>
          <w:b/>
          <w:bCs/>
          <w:i/>
          <w:iCs/>
          <w:color w:val="000000"/>
          <w:sz w:val="28"/>
          <w:szCs w:val="28"/>
        </w:rPr>
        <w:t>- — -</w:t>
      </w:r>
      <w:proofErr w:type="spellStart"/>
      <w:r w:rsidRPr="005F2A91">
        <w:rPr>
          <w:b/>
          <w:bCs/>
          <w:i/>
          <w:iCs/>
          <w:color w:val="000000"/>
          <w:sz w:val="28"/>
          <w:szCs w:val="28"/>
        </w:rPr>
        <w:t>юшк</w:t>
      </w:r>
      <w:proofErr w:type="spellEnd"/>
      <w:r w:rsidRPr="005F2A91">
        <w:rPr>
          <w:b/>
          <w:bCs/>
          <w:i/>
          <w:iCs/>
          <w:color w:val="000000"/>
          <w:sz w:val="28"/>
          <w:szCs w:val="28"/>
        </w:rPr>
        <w:t>-, -</w:t>
      </w:r>
      <w:proofErr w:type="spellStart"/>
      <w:r w:rsidRPr="005F2A91">
        <w:rPr>
          <w:b/>
          <w:bCs/>
          <w:i/>
          <w:iCs/>
          <w:color w:val="000000"/>
          <w:sz w:val="28"/>
          <w:szCs w:val="28"/>
        </w:rPr>
        <w:t>ик</w:t>
      </w:r>
      <w:proofErr w:type="spellEnd"/>
      <w:r w:rsidRPr="005F2A91">
        <w:rPr>
          <w:b/>
          <w:bCs/>
          <w:i/>
          <w:iCs/>
          <w:color w:val="000000"/>
          <w:sz w:val="28"/>
          <w:szCs w:val="28"/>
        </w:rPr>
        <w:t xml:space="preserve">- </w:t>
      </w:r>
      <w:r w:rsidRPr="005F2A91">
        <w:rPr>
          <w:color w:val="000000"/>
          <w:sz w:val="28"/>
          <w:szCs w:val="28"/>
        </w:rPr>
        <w:t>и др.)</w:t>
      </w:r>
    </w:p>
    <w:p w:rsidR="004731B0" w:rsidRPr="005F2A91" w:rsidRDefault="004731B0" w:rsidP="004731B0">
      <w:pPr>
        <w:ind w:firstLine="709"/>
        <w:jc w:val="both"/>
        <w:rPr>
          <w:b/>
          <w:color w:val="000000"/>
          <w:sz w:val="28"/>
          <w:szCs w:val="28"/>
        </w:rPr>
      </w:pPr>
      <w:r w:rsidRPr="005F2A91">
        <w:rPr>
          <w:b/>
          <w:color w:val="000000"/>
          <w:sz w:val="28"/>
          <w:szCs w:val="28"/>
        </w:rPr>
        <w:t>Части речи (20часов).</w:t>
      </w:r>
    </w:p>
    <w:p w:rsidR="004731B0" w:rsidRPr="005F2A91" w:rsidRDefault="004731B0" w:rsidP="004731B0">
      <w:pPr>
        <w:ind w:firstLine="709"/>
        <w:jc w:val="both"/>
        <w:rPr>
          <w:color w:val="000000"/>
          <w:sz w:val="28"/>
          <w:szCs w:val="28"/>
        </w:rPr>
      </w:pPr>
      <w:r w:rsidRPr="005F2A91">
        <w:rPr>
          <w:color w:val="000000"/>
          <w:sz w:val="28"/>
          <w:szCs w:val="28"/>
        </w:rPr>
        <w:t>Имя существительное, имя прилагательное, глагол. Их значение и вопросы как средство для выявления этих частей речи.</w:t>
      </w:r>
      <w:r w:rsidRPr="005F2A91">
        <w:rPr>
          <w:color w:val="000000"/>
          <w:sz w:val="28"/>
          <w:szCs w:val="28"/>
        </w:rPr>
        <w:br/>
        <w:t>Имя существительное. Значение в речи. Существительные, близкие (предмет один, а слов много) и противоположные по значению.</w:t>
      </w:r>
      <w:r w:rsidRPr="005F2A91">
        <w:rPr>
          <w:color w:val="000000"/>
          <w:sz w:val="28"/>
          <w:szCs w:val="28"/>
        </w:rPr>
        <w:br/>
        <w:t>Упражнения в подборе синонимов и антонимов. Образование сравнительных оборотов с союзом как (один предмет похож на другой: глаза, как бусинки). Изменение имен существительных по числам. Род имен существительных. Мягкий знак после шипящих на конце</w:t>
      </w:r>
      <w:r w:rsidRPr="005F2A91">
        <w:rPr>
          <w:color w:val="000000"/>
          <w:sz w:val="28"/>
          <w:szCs w:val="28"/>
        </w:rPr>
        <w:br/>
        <w:t>слов у существительных женского рода. Изменение существительных по падежам (склонение). Склонение существительных в</w:t>
      </w:r>
      <w:r w:rsidRPr="005F2A91">
        <w:rPr>
          <w:color w:val="000000"/>
          <w:sz w:val="28"/>
          <w:szCs w:val="28"/>
        </w:rPr>
        <w:br/>
        <w:t xml:space="preserve">единственном числе с ударным окончанием. Выделение из предложений различных словосочетаний с именем существительным, постановка вопросов от главного слова к </w:t>
      </w:r>
      <w:proofErr w:type="gramStart"/>
      <w:r w:rsidRPr="005F2A91">
        <w:rPr>
          <w:color w:val="000000"/>
          <w:sz w:val="28"/>
          <w:szCs w:val="28"/>
        </w:rPr>
        <w:t>зависимому</w:t>
      </w:r>
      <w:proofErr w:type="gramEnd"/>
      <w:r w:rsidRPr="005F2A91">
        <w:rPr>
          <w:color w:val="000000"/>
          <w:sz w:val="28"/>
          <w:szCs w:val="28"/>
        </w:rPr>
        <w:t xml:space="preserve"> и определение падежа.</w:t>
      </w:r>
      <w:r w:rsidRPr="005F2A91">
        <w:rPr>
          <w:color w:val="000000"/>
          <w:sz w:val="28"/>
          <w:szCs w:val="28"/>
        </w:rPr>
        <w:br/>
        <w:t>Глагол. Семантические группы глаголов (глаголы движения, речи, мысли, труда, чувства). Изменение глаголов по временам.</w:t>
      </w:r>
      <w:r w:rsidRPr="005F2A91">
        <w:rPr>
          <w:color w:val="000000"/>
          <w:sz w:val="28"/>
          <w:szCs w:val="28"/>
        </w:rPr>
        <w:br/>
        <w:t>Употребление в речи глаголов различных временных категорий. Выделение из текста глаголов и коллективное восстановление текста по опорным словам. Дополнение текста фактами, подтверждающими основную мысль, с опорой на картинку или вопросы.</w:t>
      </w:r>
      <w:r w:rsidRPr="005F2A91">
        <w:rPr>
          <w:color w:val="000000"/>
          <w:sz w:val="28"/>
          <w:szCs w:val="28"/>
        </w:rPr>
        <w:br/>
        <w:t xml:space="preserve">Имя прилагательное. </w:t>
      </w:r>
      <w:proofErr w:type="gramStart"/>
      <w:r w:rsidRPr="005F2A91">
        <w:rPr>
          <w:color w:val="000000"/>
          <w:sz w:val="28"/>
          <w:szCs w:val="28"/>
        </w:rPr>
        <w:t>Признаки, обозначаемые прилагательными: цвет, размер, форма, вкус, материал, из которого сделан предмет, его</w:t>
      </w:r>
      <w:r w:rsidRPr="005F2A91">
        <w:rPr>
          <w:color w:val="000000"/>
          <w:sz w:val="28"/>
          <w:szCs w:val="28"/>
        </w:rPr>
        <w:br/>
        <w:t>оценочная характеристика.</w:t>
      </w:r>
      <w:proofErr w:type="gramEnd"/>
      <w:r w:rsidRPr="005F2A91">
        <w:rPr>
          <w:color w:val="000000"/>
          <w:sz w:val="28"/>
          <w:szCs w:val="28"/>
        </w:rPr>
        <w:t xml:space="preserve"> Упражнения в образовании прилагательных от существительных. Прилагательные, близкие и противоположные по смыслу. Использование имен прилагательных для выражения сравнения (</w:t>
      </w:r>
      <w:r>
        <w:rPr>
          <w:i/>
          <w:iCs/>
          <w:color w:val="000000"/>
          <w:sz w:val="28"/>
          <w:szCs w:val="28"/>
        </w:rPr>
        <w:t xml:space="preserve">ласковый, </w:t>
      </w:r>
      <w:proofErr w:type="spellStart"/>
      <w:r>
        <w:rPr>
          <w:i/>
          <w:iCs/>
          <w:color w:val="000000"/>
          <w:sz w:val="28"/>
          <w:szCs w:val="28"/>
        </w:rPr>
        <w:t>ка</w:t>
      </w:r>
      <w:proofErr w:type="spellEnd"/>
      <w:r w:rsidRPr="005F2A91">
        <w:rPr>
          <w:i/>
          <w:iCs/>
          <w:color w:val="000000"/>
          <w:sz w:val="28"/>
          <w:szCs w:val="28"/>
        </w:rPr>
        <w:t xml:space="preserve"> </w:t>
      </w:r>
      <w:r w:rsidRPr="005F2A91">
        <w:rPr>
          <w:i/>
          <w:iCs/>
          <w:color w:val="000000"/>
          <w:sz w:val="28"/>
          <w:szCs w:val="28"/>
        </w:rPr>
        <w:lastRenderedPageBreak/>
        <w:t>котенок</w:t>
      </w:r>
      <w:r w:rsidRPr="005F2A91">
        <w:rPr>
          <w:color w:val="000000"/>
          <w:sz w:val="28"/>
          <w:szCs w:val="28"/>
        </w:rPr>
        <w:t>)</w:t>
      </w:r>
      <w:proofErr w:type="gramStart"/>
      <w:r w:rsidRPr="005F2A91">
        <w:rPr>
          <w:i/>
          <w:iCs/>
          <w:color w:val="000000"/>
          <w:sz w:val="28"/>
          <w:szCs w:val="28"/>
        </w:rPr>
        <w:t>,</w:t>
      </w:r>
      <w:r w:rsidRPr="005F2A91">
        <w:rPr>
          <w:color w:val="000000"/>
          <w:sz w:val="28"/>
          <w:szCs w:val="28"/>
        </w:rPr>
        <w:t>х</w:t>
      </w:r>
      <w:proofErr w:type="gramEnd"/>
      <w:r w:rsidRPr="005F2A91">
        <w:rPr>
          <w:color w:val="000000"/>
          <w:sz w:val="28"/>
          <w:szCs w:val="28"/>
        </w:rPr>
        <w:t>удожественных</w:t>
      </w:r>
      <w:r>
        <w:rPr>
          <w:color w:val="000000"/>
          <w:sz w:val="28"/>
          <w:szCs w:val="28"/>
        </w:rPr>
        <w:t xml:space="preserve"> </w:t>
      </w:r>
      <w:r w:rsidRPr="005F2A91">
        <w:rPr>
          <w:color w:val="000000"/>
          <w:sz w:val="28"/>
          <w:szCs w:val="28"/>
        </w:rPr>
        <w:t>определений (</w:t>
      </w:r>
      <w:r w:rsidRPr="005F2A91">
        <w:rPr>
          <w:i/>
          <w:iCs/>
          <w:color w:val="000000"/>
          <w:sz w:val="28"/>
          <w:szCs w:val="28"/>
        </w:rPr>
        <w:t>синее море</w:t>
      </w:r>
      <w:r w:rsidRPr="005F2A91">
        <w:rPr>
          <w:color w:val="000000"/>
          <w:sz w:val="28"/>
          <w:szCs w:val="28"/>
        </w:rPr>
        <w:t>)</w:t>
      </w:r>
      <w:r w:rsidRPr="005F2A91">
        <w:rPr>
          <w:i/>
          <w:iCs/>
          <w:color w:val="000000"/>
          <w:sz w:val="28"/>
          <w:szCs w:val="28"/>
        </w:rPr>
        <w:t xml:space="preserve">, </w:t>
      </w:r>
      <w:r w:rsidRPr="005F2A91">
        <w:rPr>
          <w:color w:val="000000"/>
          <w:sz w:val="28"/>
          <w:szCs w:val="28"/>
        </w:rPr>
        <w:t>переносного значения (</w:t>
      </w:r>
      <w:r w:rsidRPr="005F2A91">
        <w:rPr>
          <w:i/>
          <w:iCs/>
          <w:color w:val="000000"/>
          <w:sz w:val="28"/>
          <w:szCs w:val="28"/>
        </w:rPr>
        <w:t>грозные тучи</w:t>
      </w:r>
      <w:r w:rsidRPr="005F2A91">
        <w:rPr>
          <w:color w:val="000000"/>
          <w:sz w:val="28"/>
          <w:szCs w:val="28"/>
        </w:rPr>
        <w:t>)</w:t>
      </w:r>
      <w:r w:rsidRPr="005F2A91">
        <w:rPr>
          <w:i/>
          <w:iCs/>
          <w:color w:val="000000"/>
          <w:sz w:val="28"/>
          <w:szCs w:val="28"/>
        </w:rPr>
        <w:t xml:space="preserve">. </w:t>
      </w:r>
      <w:r w:rsidRPr="005F2A91">
        <w:rPr>
          <w:color w:val="000000"/>
          <w:sz w:val="28"/>
          <w:szCs w:val="28"/>
        </w:rPr>
        <w:t>Выделение из текста словосочетаний существительных с</w:t>
      </w:r>
      <w:r w:rsidRPr="005F2A91">
        <w:rPr>
          <w:color w:val="000000"/>
          <w:sz w:val="28"/>
          <w:szCs w:val="28"/>
        </w:rPr>
        <w:br/>
        <w:t>прилагательными</w:t>
      </w:r>
      <w:proofErr w:type="gramStart"/>
      <w:r w:rsidRPr="005F2A91">
        <w:rPr>
          <w:color w:val="000000"/>
          <w:sz w:val="28"/>
          <w:szCs w:val="28"/>
        </w:rPr>
        <w:t xml:space="preserve"> ,</w:t>
      </w:r>
      <w:proofErr w:type="gramEnd"/>
      <w:r w:rsidRPr="005F2A91">
        <w:rPr>
          <w:color w:val="000000"/>
          <w:sz w:val="28"/>
          <w:szCs w:val="28"/>
        </w:rPr>
        <w:t xml:space="preserve"> восстановление текста по опорным словосочетаниям. Род прилагательных. Его зависимость от рода имен существительных. Подбор к существительным нескольких прилагательных по смыслу. Их </w:t>
      </w:r>
      <w:r>
        <w:rPr>
          <w:color w:val="000000"/>
          <w:sz w:val="28"/>
          <w:szCs w:val="28"/>
        </w:rPr>
        <w:t>согласование с</w:t>
      </w:r>
      <w:r>
        <w:rPr>
          <w:color w:val="000000"/>
          <w:sz w:val="28"/>
          <w:szCs w:val="28"/>
        </w:rPr>
        <w:br/>
        <w:t xml:space="preserve">существительным. </w:t>
      </w:r>
      <w:r w:rsidRPr="005F2A91">
        <w:rPr>
          <w:color w:val="000000"/>
          <w:sz w:val="28"/>
          <w:szCs w:val="28"/>
        </w:rPr>
        <w:t>Распространение предложений именами прилагательными. Упражнения в подборе прилагательных для описания</w:t>
      </w:r>
      <w:r w:rsidRPr="005F2A91">
        <w:rPr>
          <w:color w:val="000000"/>
          <w:sz w:val="28"/>
          <w:szCs w:val="28"/>
        </w:rPr>
        <w:br/>
        <w:t>предмета (на уровне словосочетаний) с опорой на сам предмет или картинку. Создание текста по опорным словосочетаниям.</w:t>
      </w:r>
    </w:p>
    <w:p w:rsidR="004731B0" w:rsidRPr="005F2A91" w:rsidRDefault="004731B0" w:rsidP="004731B0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Предложение (20ч</w:t>
      </w:r>
      <w:r w:rsidRPr="005F2A91">
        <w:rPr>
          <w:b/>
          <w:color w:val="000000"/>
          <w:sz w:val="28"/>
          <w:szCs w:val="28"/>
        </w:rPr>
        <w:t>асов)</w:t>
      </w:r>
    </w:p>
    <w:p w:rsidR="004731B0" w:rsidRDefault="004731B0" w:rsidP="004731B0">
      <w:pPr>
        <w:ind w:firstLine="709"/>
        <w:jc w:val="both"/>
        <w:rPr>
          <w:color w:val="000000"/>
          <w:sz w:val="28"/>
          <w:szCs w:val="28"/>
        </w:rPr>
      </w:pPr>
      <w:r w:rsidRPr="005F2A91">
        <w:rPr>
          <w:color w:val="000000"/>
          <w:sz w:val="28"/>
          <w:szCs w:val="28"/>
        </w:rPr>
        <w:t>Предложение как единица речи. Его смысловая и интонационная законченность. Связь слов в предложении. Главные и второстепенные</w:t>
      </w:r>
      <w:r w:rsidRPr="005F2A91">
        <w:rPr>
          <w:color w:val="000000"/>
          <w:sz w:val="28"/>
          <w:szCs w:val="28"/>
        </w:rPr>
        <w:br/>
        <w:t>члены предложения. Отличие предложения от текста (с помощью предложения можно выразить мысль, с помощью текста — развить ее</w:t>
      </w:r>
      <w:r w:rsidRPr="005F2A91">
        <w:rPr>
          <w:color w:val="000000"/>
          <w:sz w:val="28"/>
          <w:szCs w:val="28"/>
        </w:rPr>
        <w:br/>
        <w:t>в двух и более предложениях). Деление текста на предложения. Границы предложений. Установление последовательности предложений в тексте. Связь предложений в тексте (нахождение местоимений и текстовых синонимов — без называния терминов).</w:t>
      </w:r>
      <w:r w:rsidRPr="005F2A91">
        <w:rPr>
          <w:color w:val="000000"/>
          <w:sz w:val="28"/>
          <w:szCs w:val="28"/>
        </w:rPr>
        <w:br/>
        <w:t>Нераспространенное и распространенное предложения. Главные и второстепенные члены предложения (без деления на виды). Распространение предложения. Использование структурных схем с изменен</w:t>
      </w:r>
      <w:r>
        <w:rPr>
          <w:color w:val="000000"/>
          <w:sz w:val="28"/>
          <w:szCs w:val="28"/>
        </w:rPr>
        <w:t xml:space="preserve">ием порядка слов в предложении. </w:t>
      </w:r>
      <w:proofErr w:type="spellStart"/>
      <w:r>
        <w:rPr>
          <w:color w:val="000000"/>
          <w:sz w:val="28"/>
          <w:szCs w:val="28"/>
        </w:rPr>
        <w:t>Выделениеий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2A91">
        <w:rPr>
          <w:color w:val="000000"/>
          <w:sz w:val="28"/>
          <w:szCs w:val="28"/>
        </w:rPr>
        <w:t xml:space="preserve">предложения словосочетаний. Постановка вопросов от главного слова к </w:t>
      </w:r>
      <w:proofErr w:type="gramStart"/>
      <w:r w:rsidRPr="005F2A91">
        <w:rPr>
          <w:color w:val="000000"/>
          <w:sz w:val="28"/>
          <w:szCs w:val="28"/>
        </w:rPr>
        <w:t>зависимому</w:t>
      </w:r>
      <w:proofErr w:type="gramEnd"/>
      <w:r w:rsidRPr="005F2A91">
        <w:rPr>
          <w:color w:val="000000"/>
          <w:sz w:val="28"/>
          <w:szCs w:val="28"/>
        </w:rPr>
        <w:t>. Составление предложений с данными</w:t>
      </w:r>
      <w:r>
        <w:rPr>
          <w:color w:val="000000"/>
          <w:sz w:val="28"/>
          <w:szCs w:val="28"/>
        </w:rPr>
        <w:t xml:space="preserve"> </w:t>
      </w:r>
      <w:r w:rsidRPr="005F2A91">
        <w:rPr>
          <w:color w:val="000000"/>
          <w:sz w:val="28"/>
          <w:szCs w:val="28"/>
        </w:rPr>
        <w:t>словосочетаниями. Наблюдение над интонацией предложения. Точка, вопросительный, восклицательный знаки в конце предложения. Выделение вопросительных слов в предложении. Составление вопросительных предложений с данными вопросительными словами и без</w:t>
      </w:r>
      <w:r w:rsidRPr="005F2A91">
        <w:rPr>
          <w:color w:val="000000"/>
          <w:sz w:val="28"/>
          <w:szCs w:val="28"/>
        </w:rPr>
        <w:br/>
        <w:t>них. Правильное интонирование. Упражнения в составлении восклицательных предложений. Интонация в восклицательном</w:t>
      </w:r>
      <w:r w:rsidRPr="005F2A91">
        <w:rPr>
          <w:color w:val="000000"/>
          <w:sz w:val="28"/>
          <w:szCs w:val="28"/>
        </w:rPr>
        <w:br/>
        <w:t>предложении. Составление диалогов (с опорой на картинку, текст, ситуацию). Определение речевых задач диалога: хотим узнат</w:t>
      </w:r>
      <w:proofErr w:type="gramStart"/>
      <w:r w:rsidRPr="005F2A91">
        <w:rPr>
          <w:color w:val="000000"/>
          <w:sz w:val="28"/>
          <w:szCs w:val="28"/>
        </w:rPr>
        <w:t>ь(</w:t>
      </w:r>
      <w:proofErr w:type="gramEnd"/>
      <w:r w:rsidRPr="005F2A91">
        <w:rPr>
          <w:color w:val="000000"/>
          <w:sz w:val="28"/>
          <w:szCs w:val="28"/>
        </w:rPr>
        <w:t>спрашиваем), хотим сообщить (отвечаем, рассказываем). Логическое ударение в предложении (усиление голоса на отдельном слове или</w:t>
      </w:r>
      <w:r w:rsidRPr="005F2A91">
        <w:rPr>
          <w:color w:val="000000"/>
          <w:sz w:val="28"/>
          <w:szCs w:val="28"/>
        </w:rPr>
        <w:br/>
        <w:t xml:space="preserve">словосочетании). Наблюдение за изменением смысла предложения в зависимости от перемены места логического ударения. Паузы </w:t>
      </w:r>
      <w:proofErr w:type="spellStart"/>
      <w:r w:rsidRPr="005F2A91">
        <w:rPr>
          <w:color w:val="000000"/>
          <w:sz w:val="28"/>
          <w:szCs w:val="28"/>
        </w:rPr>
        <w:t>всвязи</w:t>
      </w:r>
      <w:proofErr w:type="spellEnd"/>
      <w:r w:rsidRPr="005F2A91">
        <w:rPr>
          <w:color w:val="000000"/>
          <w:sz w:val="28"/>
          <w:szCs w:val="28"/>
        </w:rPr>
        <w:t xml:space="preserve"> со знаками препинания. Практическое знакомство с о</w:t>
      </w:r>
      <w:r>
        <w:rPr>
          <w:color w:val="000000"/>
          <w:sz w:val="28"/>
          <w:szCs w:val="28"/>
        </w:rPr>
        <w:t xml:space="preserve">днородными членами предложения. Интонация перечисления. </w:t>
      </w:r>
      <w:r w:rsidRPr="005F2A91">
        <w:rPr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5F2A91">
        <w:rPr>
          <w:color w:val="000000"/>
          <w:sz w:val="28"/>
          <w:szCs w:val="28"/>
        </w:rPr>
        <w:t>текста. Части текста, красная строка. Расположение частей текста в соответствии с данным планом, деление текста на части по данному</w:t>
      </w:r>
      <w:r w:rsidRPr="005F2A91">
        <w:rPr>
          <w:color w:val="000000"/>
          <w:sz w:val="28"/>
          <w:szCs w:val="28"/>
        </w:rPr>
        <w:br/>
        <w:t>плану, связь частей и предложений в тексте с помо</w:t>
      </w:r>
      <w:r>
        <w:rPr>
          <w:color w:val="000000"/>
          <w:sz w:val="28"/>
          <w:szCs w:val="28"/>
        </w:rPr>
        <w:t xml:space="preserve">щью слов однажды, вдруг, </w:t>
      </w:r>
      <w:proofErr w:type="spellStart"/>
      <w:r>
        <w:rPr>
          <w:color w:val="000000"/>
          <w:sz w:val="28"/>
          <w:szCs w:val="28"/>
        </w:rPr>
        <w:t>как-тораз</w:t>
      </w:r>
      <w:proofErr w:type="spellEnd"/>
      <w:r>
        <w:rPr>
          <w:color w:val="000000"/>
          <w:sz w:val="28"/>
          <w:szCs w:val="28"/>
        </w:rPr>
        <w:t xml:space="preserve">. Работа с деформированным </w:t>
      </w:r>
      <w:r w:rsidRPr="005F2A91">
        <w:rPr>
          <w:color w:val="000000"/>
          <w:sz w:val="28"/>
          <w:szCs w:val="28"/>
        </w:rPr>
        <w:t>текстом.</w:t>
      </w:r>
      <w:r w:rsidRPr="005F2A91">
        <w:rPr>
          <w:color w:val="000000"/>
          <w:sz w:val="28"/>
          <w:szCs w:val="28"/>
        </w:rPr>
        <w:br/>
      </w:r>
    </w:p>
    <w:p w:rsidR="004731B0" w:rsidRDefault="004731B0" w:rsidP="004731B0">
      <w:pPr>
        <w:ind w:firstLine="709"/>
        <w:jc w:val="both"/>
        <w:rPr>
          <w:color w:val="000000"/>
          <w:sz w:val="28"/>
          <w:szCs w:val="28"/>
        </w:rPr>
      </w:pPr>
    </w:p>
    <w:p w:rsidR="004731B0" w:rsidRDefault="004731B0" w:rsidP="004731B0">
      <w:pPr>
        <w:ind w:firstLine="709"/>
        <w:jc w:val="both"/>
        <w:rPr>
          <w:color w:val="000000"/>
          <w:sz w:val="28"/>
          <w:szCs w:val="28"/>
        </w:rPr>
      </w:pPr>
    </w:p>
    <w:p w:rsidR="004731B0" w:rsidRDefault="004731B0" w:rsidP="004731B0">
      <w:pPr>
        <w:ind w:firstLine="709"/>
        <w:jc w:val="both"/>
        <w:rPr>
          <w:color w:val="000000"/>
          <w:sz w:val="28"/>
          <w:szCs w:val="28"/>
        </w:rPr>
      </w:pPr>
    </w:p>
    <w:p w:rsidR="004731B0" w:rsidRPr="005F2A91" w:rsidRDefault="004731B0" w:rsidP="004731B0">
      <w:pPr>
        <w:pStyle w:val="Default"/>
        <w:jc w:val="center"/>
        <w:rPr>
          <w:b/>
          <w:sz w:val="28"/>
          <w:szCs w:val="28"/>
        </w:rPr>
      </w:pPr>
      <w:r w:rsidRPr="005F2A91">
        <w:rPr>
          <w:b/>
          <w:sz w:val="28"/>
          <w:szCs w:val="28"/>
        </w:rPr>
        <w:lastRenderedPageBreak/>
        <w:t>Календарно-тематическое планиро</w:t>
      </w:r>
      <w:r>
        <w:rPr>
          <w:b/>
          <w:sz w:val="28"/>
          <w:szCs w:val="28"/>
        </w:rPr>
        <w:t>вание логопедических занятий в 10</w:t>
      </w:r>
      <w:r w:rsidRPr="005F2A91">
        <w:rPr>
          <w:b/>
          <w:sz w:val="28"/>
          <w:szCs w:val="28"/>
        </w:rPr>
        <w:t xml:space="preserve"> классе</w:t>
      </w:r>
    </w:p>
    <w:p w:rsidR="004731B0" w:rsidRPr="005F2A91" w:rsidRDefault="004731B0" w:rsidP="004731B0">
      <w:pPr>
        <w:jc w:val="center"/>
        <w:rPr>
          <w:b/>
          <w:sz w:val="28"/>
          <w:szCs w:val="28"/>
        </w:rPr>
      </w:pPr>
      <w:r w:rsidRPr="005F2A91">
        <w:rPr>
          <w:b/>
          <w:sz w:val="28"/>
          <w:szCs w:val="28"/>
        </w:rPr>
        <w:t>(2 занятия в неделю)</w:t>
      </w:r>
    </w:p>
    <w:p w:rsidR="004731B0" w:rsidRDefault="004731B0" w:rsidP="004731B0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48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"/>
        <w:gridCol w:w="7693"/>
        <w:gridCol w:w="1112"/>
      </w:tblGrid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Название раздела, темы логопедического занятия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4731B0" w:rsidRPr="005F2A91" w:rsidTr="006012CD">
        <w:trPr>
          <w:trHeight w:val="585"/>
        </w:trPr>
        <w:tc>
          <w:tcPr>
            <w:tcW w:w="4406" w:type="pct"/>
            <w:gridSpan w:val="2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A91">
              <w:rPr>
                <w:rFonts w:ascii="Times New Roman" w:hAnsi="Times New Roman"/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A91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Обследование устной и письменной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речи.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Алфавит. Расположение слов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алфавитном порядке.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Гласные звуки и буквы.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Гласные звуки и буквы.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Обозначение мягкости согласных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письме буквами </w:t>
            </w:r>
            <w:r w:rsidRPr="005F2A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и, е, ё, </w:t>
            </w:r>
            <w:proofErr w:type="spellStart"/>
            <w:r w:rsidRPr="005F2A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ю</w:t>
            </w:r>
            <w:proofErr w:type="spellEnd"/>
            <w:r w:rsidRPr="005F2A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я.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Буква </w:t>
            </w:r>
            <w:proofErr w:type="spellStart"/>
            <w:r w:rsidRPr="005F2A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ь</w:t>
            </w:r>
            <w:proofErr w:type="spellEnd"/>
            <w:r w:rsidRPr="005F2A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на конце и в середине слова.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слов с мягким знаком.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слов с мягким знаком.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Разделительный </w:t>
            </w:r>
            <w:proofErr w:type="spellStart"/>
            <w:r w:rsidRPr="005F2A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ь</w:t>
            </w:r>
            <w:proofErr w:type="spellEnd"/>
            <w:r w:rsidRPr="005F2A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Разделительный </w:t>
            </w:r>
            <w:proofErr w:type="spellStart"/>
            <w:r w:rsidRPr="005F2A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ь</w:t>
            </w:r>
            <w:proofErr w:type="spellEnd"/>
            <w:r w:rsidRPr="005F2A9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слов с разделительным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мягким знаком.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слов с разделительным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мягким знаком.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Гласные после шипящих.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Гласные после шипящих.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гласных.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гласных.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звонких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глухих согласных на конце и в середине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слова.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Подбор родственных слов.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Ударение в двусложных словах.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Гласные ударные и безударные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гласных.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безударных гласных.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слов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непроверяемыми и проверяемыми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безударными гласными.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Дифференциация слов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непроверяемыми и проверяемыми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безударными гласными.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4406" w:type="pct"/>
            <w:gridSpan w:val="2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Слово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A9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смысловых связей между словами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помощью окончаний.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смысловых связей между словами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помощью окончаний.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Приставка. Наблюдение за изменением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значения слова в зависимости 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отприставки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Приставка. Наблюдение за изменением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значения слова в зависимости 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приставки.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Суффикс. Изменение значения слова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зависимости от суффикса.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Суффикс. Изменение значения слова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зависимости от суффикса.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Суффиксы с 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уменьшительноласкательным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значением (-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онь</w:t>
            </w:r>
            <w:proofErr w:type="gram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-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еньк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-, -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ушк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- — -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юшк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-, -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- и др.)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Суффиксы с 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уменьшительноласкательным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значением (-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онь</w:t>
            </w:r>
            <w:proofErr w:type="gram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— -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еньк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-, -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ушк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- — -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юшк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-, -</w:t>
            </w:r>
            <w:proofErr w:type="spellStart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ик</w:t>
            </w:r>
            <w:proofErr w:type="spellEnd"/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- и др.)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4406" w:type="pct"/>
            <w:gridSpan w:val="2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Части речи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F2A9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Слова - существительные – близкие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значению.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Слова - существительные – близкие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значению.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Слова-существительные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противоположные по значению.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Слова-существительные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противоположные по значению.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Большая буква в именах собственных.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Большая буква в именах собственных.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Категории имён существительных.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Категории имён существительных.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существительных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мужского и женского рода с шипящими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на конце.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существительных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мужского и женского рода с шипящими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на конце.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имён существительных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падежам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имён существительных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падежам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глаголов по временам.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Прилагательные, близкие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значению.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Прилагательные, близкие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значению.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Подбор прилагательных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противоположных по значению.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Подбор прилагательных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противоположных по значению.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из текста словосочетаний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существительных с прилагательными.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Выделение из текста словосочетаний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существительных с прилагательными.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4406" w:type="pct"/>
            <w:gridSpan w:val="2"/>
          </w:tcPr>
          <w:p w:rsidR="004731B0" w:rsidRPr="00075D75" w:rsidRDefault="004731B0" w:rsidP="006012CD">
            <w:pPr>
              <w:pStyle w:val="a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5D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Предложение. Текст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075D75" w:rsidRDefault="004731B0" w:rsidP="006012C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75D75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Распространенные и нераспространенные предложения.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Распространенные и нераспространенные предложения.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Разбор предложения. Составление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схемы предложения.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Разбор предложения. Составление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схемы предложения.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предложения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словосочетаниям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предложения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словосочетаниям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Виды предложений по интонации.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Виды предложений по интонации.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Знаки препинания в конце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Знаки препинания в конце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предложений по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вопросам и рисункам.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предложений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вопросам и рисункам.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Связь частей и предложений в тексте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помощью слов.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66</w:t>
            </w:r>
          </w:p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Работа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деформированным текстом.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Диалог. Составление и запись диалога.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295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111" w:type="pct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color w:val="000000"/>
                <w:sz w:val="28"/>
                <w:szCs w:val="28"/>
              </w:rPr>
              <w:t>Диалог. Составление и запись диалога.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F2A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4731B0" w:rsidRPr="005F2A91" w:rsidTr="006012CD">
        <w:trPr>
          <w:trHeight w:val="585"/>
        </w:trPr>
        <w:tc>
          <w:tcPr>
            <w:tcW w:w="4406" w:type="pct"/>
            <w:gridSpan w:val="2"/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4731B0" w:rsidRPr="005F2A91" w:rsidRDefault="004731B0" w:rsidP="006012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68ч.</w:t>
            </w:r>
          </w:p>
        </w:tc>
      </w:tr>
    </w:tbl>
    <w:p w:rsidR="004731B0" w:rsidRDefault="004731B0" w:rsidP="004731B0">
      <w:pPr>
        <w:ind w:firstLine="709"/>
        <w:rPr>
          <w:sz w:val="28"/>
          <w:szCs w:val="28"/>
        </w:rPr>
      </w:pPr>
    </w:p>
    <w:p w:rsidR="004731B0" w:rsidRDefault="004731B0" w:rsidP="004731B0">
      <w:pPr>
        <w:ind w:firstLine="709"/>
        <w:rPr>
          <w:sz w:val="28"/>
          <w:szCs w:val="28"/>
        </w:rPr>
      </w:pPr>
    </w:p>
    <w:p w:rsidR="004731B0" w:rsidRDefault="004731B0" w:rsidP="004731B0">
      <w:pPr>
        <w:ind w:firstLine="709"/>
        <w:rPr>
          <w:sz w:val="28"/>
          <w:szCs w:val="28"/>
        </w:rPr>
      </w:pPr>
    </w:p>
    <w:p w:rsidR="004731B0" w:rsidRDefault="004731B0" w:rsidP="004731B0">
      <w:pPr>
        <w:ind w:firstLine="709"/>
        <w:rPr>
          <w:sz w:val="28"/>
          <w:szCs w:val="28"/>
        </w:rPr>
      </w:pPr>
    </w:p>
    <w:p w:rsidR="004731B0" w:rsidRDefault="004731B0" w:rsidP="004731B0">
      <w:pPr>
        <w:ind w:firstLine="709"/>
        <w:rPr>
          <w:sz w:val="28"/>
          <w:szCs w:val="28"/>
        </w:rPr>
      </w:pPr>
    </w:p>
    <w:p w:rsidR="004731B0" w:rsidRDefault="004731B0" w:rsidP="004731B0">
      <w:pPr>
        <w:ind w:firstLine="709"/>
        <w:rPr>
          <w:sz w:val="28"/>
          <w:szCs w:val="28"/>
        </w:rPr>
      </w:pPr>
    </w:p>
    <w:p w:rsidR="004731B0" w:rsidRPr="00900CC4" w:rsidRDefault="004731B0" w:rsidP="004731B0">
      <w:pPr>
        <w:pStyle w:val="Default"/>
        <w:jc w:val="both"/>
        <w:rPr>
          <w:sz w:val="28"/>
          <w:szCs w:val="28"/>
        </w:rPr>
      </w:pPr>
      <w:r w:rsidRPr="00900CC4">
        <w:rPr>
          <w:b/>
          <w:bCs/>
          <w:sz w:val="28"/>
          <w:szCs w:val="28"/>
        </w:rPr>
        <w:t xml:space="preserve">Литература, используемая учителем – логопедом в работе над программой. </w:t>
      </w:r>
    </w:p>
    <w:p w:rsidR="004731B0" w:rsidRDefault="004731B0" w:rsidP="004731B0">
      <w:pPr>
        <w:ind w:firstLine="709"/>
        <w:rPr>
          <w:sz w:val="28"/>
          <w:szCs w:val="28"/>
        </w:rPr>
      </w:pPr>
    </w:p>
    <w:p w:rsidR="004731B0" w:rsidRPr="00075D75" w:rsidRDefault="004731B0" w:rsidP="004731B0">
      <w:pPr>
        <w:numPr>
          <w:ilvl w:val="0"/>
          <w:numId w:val="4"/>
        </w:numPr>
        <w:shd w:val="clear" w:color="auto" w:fill="FFFFFF"/>
        <w:ind w:left="786"/>
        <w:jc w:val="both"/>
        <w:rPr>
          <w:rFonts w:ascii="Calibri" w:hAnsi="Calibri" w:cs="Calibri"/>
          <w:color w:val="000000"/>
          <w:sz w:val="28"/>
          <w:szCs w:val="28"/>
        </w:rPr>
      </w:pPr>
      <w:r w:rsidRPr="00075D75">
        <w:rPr>
          <w:rStyle w:val="c2"/>
          <w:color w:val="000000"/>
          <w:sz w:val="28"/>
          <w:szCs w:val="28"/>
        </w:rPr>
        <w:t xml:space="preserve">О.Е.Грибова. - </w:t>
      </w:r>
      <w:proofErr w:type="spellStart"/>
      <w:r w:rsidRPr="00075D75">
        <w:rPr>
          <w:rStyle w:val="c2"/>
          <w:color w:val="000000"/>
          <w:sz w:val="28"/>
          <w:szCs w:val="28"/>
        </w:rPr>
        <w:t>М.:Айрис-пресс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, 2008. – 96 </w:t>
      </w:r>
      <w:proofErr w:type="gramStart"/>
      <w:r w:rsidRPr="00075D75">
        <w:rPr>
          <w:rStyle w:val="c2"/>
          <w:color w:val="000000"/>
          <w:sz w:val="28"/>
          <w:szCs w:val="28"/>
        </w:rPr>
        <w:t>с</w:t>
      </w:r>
      <w:proofErr w:type="gramEnd"/>
      <w:r w:rsidRPr="00075D75">
        <w:rPr>
          <w:rStyle w:val="c2"/>
          <w:color w:val="000000"/>
          <w:sz w:val="28"/>
          <w:szCs w:val="28"/>
        </w:rPr>
        <w:t>.</w:t>
      </w:r>
    </w:p>
    <w:p w:rsidR="004731B0" w:rsidRPr="00075D75" w:rsidRDefault="004731B0" w:rsidP="004731B0">
      <w:pPr>
        <w:numPr>
          <w:ilvl w:val="0"/>
          <w:numId w:val="4"/>
        </w:numPr>
        <w:shd w:val="clear" w:color="auto" w:fill="FFFFFF"/>
        <w:ind w:left="786"/>
        <w:jc w:val="both"/>
        <w:rPr>
          <w:rFonts w:ascii="Calibri" w:hAnsi="Calibri" w:cs="Calibri"/>
          <w:color w:val="000000"/>
          <w:sz w:val="28"/>
          <w:szCs w:val="28"/>
        </w:rPr>
      </w:pPr>
      <w:r w:rsidRPr="00075D75">
        <w:rPr>
          <w:rStyle w:val="c2"/>
          <w:color w:val="000000"/>
          <w:sz w:val="28"/>
          <w:szCs w:val="28"/>
        </w:rPr>
        <w:t>Елецкая О.</w:t>
      </w:r>
      <w:proofErr w:type="gramStart"/>
      <w:r w:rsidRPr="00075D75">
        <w:rPr>
          <w:rStyle w:val="c2"/>
          <w:color w:val="000000"/>
          <w:sz w:val="28"/>
          <w:szCs w:val="28"/>
        </w:rPr>
        <w:t>В</w:t>
      </w:r>
      <w:proofErr w:type="gramEnd"/>
      <w:r w:rsidRPr="00075D75">
        <w:rPr>
          <w:rStyle w:val="c2"/>
          <w:color w:val="000000"/>
          <w:sz w:val="28"/>
          <w:szCs w:val="28"/>
        </w:rPr>
        <w:t xml:space="preserve">, </w:t>
      </w:r>
      <w:proofErr w:type="gramStart"/>
      <w:r w:rsidRPr="00075D75">
        <w:rPr>
          <w:rStyle w:val="c2"/>
          <w:color w:val="000000"/>
          <w:sz w:val="28"/>
          <w:szCs w:val="28"/>
        </w:rPr>
        <w:t>Горбачевская</w:t>
      </w:r>
      <w:proofErr w:type="gramEnd"/>
      <w:r w:rsidRPr="00075D75">
        <w:rPr>
          <w:rStyle w:val="c2"/>
          <w:color w:val="000000"/>
          <w:sz w:val="28"/>
          <w:szCs w:val="28"/>
        </w:rPr>
        <w:t xml:space="preserve"> Н.Ю. Логопедическая помощь школьникам с нарушениями письменной речи: Формирование представлений о пространстве и времени / О.В.Елецкая, Н.Ю.Горбачевская.  – СПб.: Речь, 2005. – 180 </w:t>
      </w:r>
      <w:proofErr w:type="gramStart"/>
      <w:r w:rsidRPr="00075D75">
        <w:rPr>
          <w:rStyle w:val="c2"/>
          <w:color w:val="000000"/>
          <w:sz w:val="28"/>
          <w:szCs w:val="28"/>
        </w:rPr>
        <w:t>с</w:t>
      </w:r>
      <w:proofErr w:type="gramEnd"/>
      <w:r w:rsidRPr="00075D75">
        <w:rPr>
          <w:rStyle w:val="c2"/>
          <w:color w:val="000000"/>
          <w:sz w:val="28"/>
          <w:szCs w:val="28"/>
        </w:rPr>
        <w:t>.</w:t>
      </w:r>
    </w:p>
    <w:p w:rsidR="004731B0" w:rsidRPr="00075D75" w:rsidRDefault="004731B0" w:rsidP="004731B0">
      <w:pPr>
        <w:numPr>
          <w:ilvl w:val="0"/>
          <w:numId w:val="4"/>
        </w:numPr>
        <w:shd w:val="clear" w:color="auto" w:fill="FFFFFF"/>
        <w:ind w:left="786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075D75">
        <w:rPr>
          <w:rStyle w:val="c2"/>
          <w:color w:val="000000"/>
          <w:sz w:val="28"/>
          <w:szCs w:val="28"/>
        </w:rPr>
        <w:t>Ефименкова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, Л.Н. Исправление и предупреждение </w:t>
      </w:r>
      <w:proofErr w:type="spellStart"/>
      <w:r w:rsidRPr="00075D75">
        <w:rPr>
          <w:rStyle w:val="c2"/>
          <w:color w:val="000000"/>
          <w:sz w:val="28"/>
          <w:szCs w:val="28"/>
        </w:rPr>
        <w:t>дисграфии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 у детей / Л.Н. </w:t>
      </w:r>
      <w:proofErr w:type="spellStart"/>
      <w:r w:rsidRPr="00075D75">
        <w:rPr>
          <w:rStyle w:val="c2"/>
          <w:color w:val="000000"/>
          <w:sz w:val="28"/>
          <w:szCs w:val="28"/>
        </w:rPr>
        <w:t>Ефименкова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, И.Н. </w:t>
      </w:r>
      <w:proofErr w:type="spellStart"/>
      <w:r w:rsidRPr="00075D75">
        <w:rPr>
          <w:rStyle w:val="c2"/>
          <w:color w:val="000000"/>
          <w:sz w:val="28"/>
          <w:szCs w:val="28"/>
        </w:rPr>
        <w:t>Садовникова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. – М.: Просвещение, 1972. – 205 </w:t>
      </w:r>
      <w:proofErr w:type="gramStart"/>
      <w:r w:rsidRPr="00075D75">
        <w:rPr>
          <w:rStyle w:val="c2"/>
          <w:color w:val="000000"/>
          <w:sz w:val="28"/>
          <w:szCs w:val="28"/>
        </w:rPr>
        <w:t>с</w:t>
      </w:r>
      <w:proofErr w:type="gramEnd"/>
      <w:r w:rsidRPr="00075D75">
        <w:rPr>
          <w:rStyle w:val="c2"/>
          <w:color w:val="000000"/>
          <w:sz w:val="28"/>
          <w:szCs w:val="28"/>
        </w:rPr>
        <w:t>.</w:t>
      </w:r>
    </w:p>
    <w:p w:rsidR="004731B0" w:rsidRPr="00075D75" w:rsidRDefault="004731B0" w:rsidP="004731B0">
      <w:pPr>
        <w:numPr>
          <w:ilvl w:val="0"/>
          <w:numId w:val="4"/>
        </w:numPr>
        <w:shd w:val="clear" w:color="auto" w:fill="FFFFFF"/>
        <w:ind w:left="786"/>
        <w:jc w:val="both"/>
        <w:rPr>
          <w:rFonts w:ascii="Calibri" w:hAnsi="Calibri" w:cs="Calibri"/>
          <w:color w:val="000000"/>
          <w:sz w:val="28"/>
          <w:szCs w:val="28"/>
        </w:rPr>
      </w:pPr>
      <w:r w:rsidRPr="00075D75">
        <w:rPr>
          <w:rStyle w:val="c2"/>
          <w:color w:val="000000"/>
          <w:sz w:val="28"/>
          <w:szCs w:val="28"/>
        </w:rPr>
        <w:t xml:space="preserve">Мазанова, Е.В. </w:t>
      </w:r>
      <w:proofErr w:type="gramStart"/>
      <w:r w:rsidRPr="00075D75">
        <w:rPr>
          <w:rStyle w:val="c2"/>
          <w:color w:val="000000"/>
          <w:sz w:val="28"/>
          <w:szCs w:val="28"/>
        </w:rPr>
        <w:t>Школьный</w:t>
      </w:r>
      <w:proofErr w:type="gramEnd"/>
      <w:r w:rsidRPr="00075D75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075D75">
        <w:rPr>
          <w:rStyle w:val="c2"/>
          <w:color w:val="000000"/>
          <w:sz w:val="28"/>
          <w:szCs w:val="28"/>
        </w:rPr>
        <w:t>логопункт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. </w:t>
      </w:r>
      <w:proofErr w:type="spellStart"/>
      <w:r w:rsidRPr="00075D75">
        <w:rPr>
          <w:rStyle w:val="c2"/>
          <w:color w:val="000000"/>
          <w:sz w:val="28"/>
          <w:szCs w:val="28"/>
        </w:rPr>
        <w:t>Документация</w:t>
      </w:r>
      <w:proofErr w:type="gramStart"/>
      <w:r w:rsidRPr="00075D75">
        <w:rPr>
          <w:rStyle w:val="c2"/>
          <w:color w:val="000000"/>
          <w:sz w:val="28"/>
          <w:szCs w:val="28"/>
        </w:rPr>
        <w:t>,п</w:t>
      </w:r>
      <w:proofErr w:type="gramEnd"/>
      <w:r w:rsidRPr="00075D75">
        <w:rPr>
          <w:rStyle w:val="c2"/>
          <w:color w:val="000000"/>
          <w:sz w:val="28"/>
          <w:szCs w:val="28"/>
        </w:rPr>
        <w:t>ланирование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 и организация коррекционной </w:t>
      </w:r>
      <w:proofErr w:type="spellStart"/>
      <w:r w:rsidRPr="00075D75">
        <w:rPr>
          <w:rStyle w:val="c2"/>
          <w:color w:val="000000"/>
          <w:sz w:val="28"/>
          <w:szCs w:val="28"/>
        </w:rPr>
        <w:t>работы:методическое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 пособие для </w:t>
      </w:r>
      <w:proofErr w:type="spellStart"/>
      <w:r w:rsidRPr="00075D75">
        <w:rPr>
          <w:rStyle w:val="c2"/>
          <w:color w:val="000000"/>
          <w:sz w:val="28"/>
          <w:szCs w:val="28"/>
        </w:rPr>
        <w:t>логопедов.-М</w:t>
      </w:r>
      <w:proofErr w:type="spellEnd"/>
      <w:r w:rsidRPr="00075D75">
        <w:rPr>
          <w:rStyle w:val="c2"/>
          <w:color w:val="000000"/>
          <w:sz w:val="28"/>
          <w:szCs w:val="28"/>
        </w:rPr>
        <w:t>.: ГНОМ и Д, 2009.</w:t>
      </w:r>
    </w:p>
    <w:p w:rsidR="004731B0" w:rsidRPr="00075D75" w:rsidRDefault="004731B0" w:rsidP="004731B0">
      <w:pPr>
        <w:numPr>
          <w:ilvl w:val="0"/>
          <w:numId w:val="4"/>
        </w:numPr>
        <w:shd w:val="clear" w:color="auto" w:fill="FFFFFF"/>
        <w:ind w:left="786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075D75">
        <w:rPr>
          <w:rStyle w:val="c2"/>
          <w:color w:val="000000"/>
          <w:sz w:val="28"/>
          <w:szCs w:val="28"/>
        </w:rPr>
        <w:t>Мазанова</w:t>
      </w:r>
      <w:proofErr w:type="gramStart"/>
      <w:r w:rsidRPr="00075D75">
        <w:rPr>
          <w:rStyle w:val="c2"/>
          <w:color w:val="000000"/>
          <w:sz w:val="28"/>
          <w:szCs w:val="28"/>
        </w:rPr>
        <w:t>,Е</w:t>
      </w:r>
      <w:proofErr w:type="gramEnd"/>
      <w:r w:rsidRPr="00075D75">
        <w:rPr>
          <w:rStyle w:val="c2"/>
          <w:color w:val="000000"/>
          <w:sz w:val="28"/>
          <w:szCs w:val="28"/>
        </w:rPr>
        <w:t>.В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. Коррекция </w:t>
      </w:r>
      <w:proofErr w:type="spellStart"/>
      <w:r w:rsidRPr="00075D75">
        <w:rPr>
          <w:rStyle w:val="c2"/>
          <w:color w:val="000000"/>
          <w:sz w:val="28"/>
          <w:szCs w:val="28"/>
        </w:rPr>
        <w:t>дисграфии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 на почве нарушения языкового анализа и синтеза. Конспекты занятий для логопедов / Е.В.Мазанова.  -  М.: ГНОМ,  2007. – 128 </w:t>
      </w:r>
      <w:proofErr w:type="gramStart"/>
      <w:r w:rsidRPr="00075D75">
        <w:rPr>
          <w:rStyle w:val="c2"/>
          <w:color w:val="000000"/>
          <w:sz w:val="28"/>
          <w:szCs w:val="28"/>
        </w:rPr>
        <w:t>с</w:t>
      </w:r>
      <w:proofErr w:type="gramEnd"/>
      <w:r w:rsidRPr="00075D75">
        <w:rPr>
          <w:rStyle w:val="c2"/>
          <w:color w:val="000000"/>
          <w:sz w:val="28"/>
          <w:szCs w:val="28"/>
        </w:rPr>
        <w:t>.</w:t>
      </w:r>
    </w:p>
    <w:p w:rsidR="004731B0" w:rsidRPr="00075D75" w:rsidRDefault="004731B0" w:rsidP="004731B0">
      <w:pPr>
        <w:numPr>
          <w:ilvl w:val="0"/>
          <w:numId w:val="4"/>
        </w:numPr>
        <w:shd w:val="clear" w:color="auto" w:fill="FFFFFF"/>
        <w:ind w:left="786"/>
        <w:jc w:val="both"/>
        <w:rPr>
          <w:rFonts w:ascii="Calibri" w:hAnsi="Calibri" w:cs="Calibri"/>
          <w:color w:val="000000"/>
          <w:sz w:val="28"/>
          <w:szCs w:val="28"/>
        </w:rPr>
      </w:pPr>
      <w:r w:rsidRPr="00075D75">
        <w:rPr>
          <w:rStyle w:val="c2"/>
          <w:color w:val="000000"/>
          <w:sz w:val="28"/>
          <w:szCs w:val="28"/>
        </w:rPr>
        <w:t xml:space="preserve">Мазанова, Е.В. Коррекция </w:t>
      </w:r>
      <w:proofErr w:type="gramStart"/>
      <w:r w:rsidRPr="00075D75">
        <w:rPr>
          <w:rStyle w:val="c2"/>
          <w:color w:val="000000"/>
          <w:sz w:val="28"/>
          <w:szCs w:val="28"/>
        </w:rPr>
        <w:t>акустической</w:t>
      </w:r>
      <w:proofErr w:type="gramEnd"/>
      <w:r w:rsidRPr="00075D75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075D75">
        <w:rPr>
          <w:rStyle w:val="c2"/>
          <w:color w:val="000000"/>
          <w:sz w:val="28"/>
          <w:szCs w:val="28"/>
        </w:rPr>
        <w:t>дисграфии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. Конспекты занятий для логопедов / Е.В.Мазанова. – М.: ГНОМ,  2014. – 184 </w:t>
      </w:r>
      <w:proofErr w:type="gramStart"/>
      <w:r w:rsidRPr="00075D75">
        <w:rPr>
          <w:rStyle w:val="c2"/>
          <w:color w:val="000000"/>
          <w:sz w:val="28"/>
          <w:szCs w:val="28"/>
        </w:rPr>
        <w:t>с</w:t>
      </w:r>
      <w:proofErr w:type="gramEnd"/>
      <w:r w:rsidRPr="00075D75">
        <w:rPr>
          <w:rStyle w:val="c2"/>
          <w:color w:val="000000"/>
          <w:sz w:val="28"/>
          <w:szCs w:val="28"/>
        </w:rPr>
        <w:t>.</w:t>
      </w:r>
    </w:p>
    <w:p w:rsidR="004731B0" w:rsidRPr="00075D75" w:rsidRDefault="004731B0" w:rsidP="004731B0">
      <w:pPr>
        <w:numPr>
          <w:ilvl w:val="0"/>
          <w:numId w:val="4"/>
        </w:numPr>
        <w:shd w:val="clear" w:color="auto" w:fill="FFFFFF"/>
        <w:ind w:left="786"/>
        <w:jc w:val="both"/>
        <w:rPr>
          <w:rFonts w:ascii="Calibri" w:hAnsi="Calibri" w:cs="Calibri"/>
          <w:color w:val="000000"/>
          <w:sz w:val="28"/>
          <w:szCs w:val="28"/>
        </w:rPr>
      </w:pPr>
      <w:r w:rsidRPr="00075D75">
        <w:rPr>
          <w:rStyle w:val="c2"/>
          <w:color w:val="000000"/>
          <w:sz w:val="28"/>
          <w:szCs w:val="28"/>
        </w:rPr>
        <w:t xml:space="preserve">Мазанова, Е.В. Коррекция </w:t>
      </w:r>
      <w:proofErr w:type="gramStart"/>
      <w:r w:rsidRPr="00075D75">
        <w:rPr>
          <w:rStyle w:val="c2"/>
          <w:color w:val="000000"/>
          <w:sz w:val="28"/>
          <w:szCs w:val="28"/>
        </w:rPr>
        <w:t>оптической</w:t>
      </w:r>
      <w:proofErr w:type="gramEnd"/>
      <w:r w:rsidRPr="00075D75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075D75">
        <w:rPr>
          <w:rStyle w:val="c2"/>
          <w:color w:val="000000"/>
          <w:sz w:val="28"/>
          <w:szCs w:val="28"/>
        </w:rPr>
        <w:t>дисграфии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. Конспекты занятий для логопедов / Е.В.Мазанова. – М.: ГНОМ,  2014. – 96 </w:t>
      </w:r>
      <w:proofErr w:type="gramStart"/>
      <w:r w:rsidRPr="00075D75">
        <w:rPr>
          <w:rStyle w:val="c2"/>
          <w:color w:val="000000"/>
          <w:sz w:val="28"/>
          <w:szCs w:val="28"/>
        </w:rPr>
        <w:t>с</w:t>
      </w:r>
      <w:proofErr w:type="gramEnd"/>
      <w:r w:rsidRPr="00075D75">
        <w:rPr>
          <w:rStyle w:val="c2"/>
          <w:color w:val="000000"/>
          <w:sz w:val="28"/>
          <w:szCs w:val="28"/>
        </w:rPr>
        <w:t>.</w:t>
      </w:r>
    </w:p>
    <w:p w:rsidR="004731B0" w:rsidRPr="00075D75" w:rsidRDefault="004731B0" w:rsidP="004731B0">
      <w:pPr>
        <w:numPr>
          <w:ilvl w:val="0"/>
          <w:numId w:val="4"/>
        </w:numPr>
        <w:shd w:val="clear" w:color="auto" w:fill="FFFFFF"/>
        <w:ind w:left="786"/>
        <w:jc w:val="both"/>
        <w:rPr>
          <w:rFonts w:ascii="Calibri" w:hAnsi="Calibri" w:cs="Calibri"/>
          <w:color w:val="000000"/>
          <w:sz w:val="28"/>
          <w:szCs w:val="28"/>
        </w:rPr>
      </w:pPr>
      <w:r w:rsidRPr="00075D75">
        <w:rPr>
          <w:rStyle w:val="c2"/>
          <w:color w:val="000000"/>
          <w:sz w:val="28"/>
          <w:szCs w:val="28"/>
        </w:rPr>
        <w:t xml:space="preserve">Мазанова, Е. В. Логопедия. </w:t>
      </w:r>
      <w:proofErr w:type="spellStart"/>
      <w:r w:rsidRPr="00075D75">
        <w:rPr>
          <w:rStyle w:val="c2"/>
          <w:color w:val="000000"/>
          <w:sz w:val="28"/>
          <w:szCs w:val="28"/>
        </w:rPr>
        <w:t>Дисграфия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, обусловленная нарушением языкового анализа и синтеза и </w:t>
      </w:r>
      <w:proofErr w:type="spellStart"/>
      <w:r w:rsidRPr="00075D75">
        <w:rPr>
          <w:rStyle w:val="c2"/>
          <w:color w:val="000000"/>
          <w:sz w:val="28"/>
          <w:szCs w:val="28"/>
        </w:rPr>
        <w:t>аграмматическая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075D75">
        <w:rPr>
          <w:rStyle w:val="c2"/>
          <w:color w:val="000000"/>
          <w:sz w:val="28"/>
          <w:szCs w:val="28"/>
        </w:rPr>
        <w:t>дисграфия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 /Е. В.Мазанова</w:t>
      </w:r>
      <w:proofErr w:type="gramStart"/>
      <w:r w:rsidRPr="00075D75">
        <w:rPr>
          <w:rStyle w:val="c2"/>
          <w:color w:val="000000"/>
          <w:sz w:val="28"/>
          <w:szCs w:val="28"/>
        </w:rPr>
        <w:t>.-</w:t>
      </w:r>
      <w:proofErr w:type="gramEnd"/>
      <w:r w:rsidRPr="00075D75">
        <w:rPr>
          <w:rStyle w:val="c2"/>
          <w:color w:val="000000"/>
          <w:sz w:val="28"/>
          <w:szCs w:val="28"/>
        </w:rPr>
        <w:t>М.:Аквариум-Принт.2006.– 56с.</w:t>
      </w:r>
    </w:p>
    <w:p w:rsidR="004731B0" w:rsidRPr="00075D75" w:rsidRDefault="004731B0" w:rsidP="004731B0">
      <w:pPr>
        <w:numPr>
          <w:ilvl w:val="0"/>
          <w:numId w:val="4"/>
        </w:numPr>
        <w:shd w:val="clear" w:color="auto" w:fill="FFFFFF"/>
        <w:ind w:left="786"/>
        <w:rPr>
          <w:rFonts w:ascii="Calibri" w:hAnsi="Calibri" w:cs="Calibri"/>
          <w:color w:val="000000"/>
          <w:sz w:val="28"/>
          <w:szCs w:val="28"/>
        </w:rPr>
      </w:pPr>
      <w:r w:rsidRPr="00075D75">
        <w:rPr>
          <w:rStyle w:val="c2"/>
          <w:color w:val="000000"/>
          <w:sz w:val="28"/>
          <w:szCs w:val="28"/>
        </w:rPr>
        <w:t>Лопухина, И.С. «Логопедия. 550 занимательных упражнений для развития речи». – М</w:t>
      </w:r>
      <w:proofErr w:type="gramStart"/>
      <w:r w:rsidRPr="00075D75">
        <w:rPr>
          <w:rStyle w:val="c2"/>
          <w:color w:val="000000"/>
          <w:sz w:val="28"/>
          <w:szCs w:val="28"/>
        </w:rPr>
        <w:t>:, «</w:t>
      </w:r>
      <w:proofErr w:type="gramEnd"/>
      <w:r w:rsidRPr="00075D75">
        <w:rPr>
          <w:rStyle w:val="c2"/>
          <w:color w:val="000000"/>
          <w:sz w:val="28"/>
          <w:szCs w:val="28"/>
        </w:rPr>
        <w:t>Аквариум», 1996 г.</w:t>
      </w:r>
    </w:p>
    <w:p w:rsidR="004731B0" w:rsidRPr="00075D75" w:rsidRDefault="004731B0" w:rsidP="004731B0">
      <w:pPr>
        <w:numPr>
          <w:ilvl w:val="0"/>
          <w:numId w:val="4"/>
        </w:numPr>
        <w:shd w:val="clear" w:color="auto" w:fill="FFFFFF"/>
        <w:ind w:left="786"/>
        <w:jc w:val="both"/>
        <w:rPr>
          <w:rFonts w:ascii="Calibri" w:hAnsi="Calibri" w:cs="Calibri"/>
          <w:color w:val="000000"/>
          <w:sz w:val="28"/>
          <w:szCs w:val="28"/>
        </w:rPr>
      </w:pPr>
      <w:r w:rsidRPr="00075D75">
        <w:rPr>
          <w:rStyle w:val="c2"/>
          <w:color w:val="000000"/>
          <w:sz w:val="28"/>
          <w:szCs w:val="28"/>
        </w:rPr>
        <w:t xml:space="preserve">Сахарова И.И. </w:t>
      </w:r>
      <w:proofErr w:type="spellStart"/>
      <w:r w:rsidRPr="00075D75">
        <w:rPr>
          <w:rStyle w:val="c2"/>
          <w:color w:val="000000"/>
          <w:sz w:val="28"/>
          <w:szCs w:val="28"/>
        </w:rPr>
        <w:t>Чистоговорки</w:t>
      </w:r>
      <w:proofErr w:type="spellEnd"/>
      <w:r w:rsidRPr="00075D75">
        <w:rPr>
          <w:rStyle w:val="c2"/>
          <w:color w:val="000000"/>
          <w:sz w:val="28"/>
          <w:szCs w:val="28"/>
        </w:rPr>
        <w:t xml:space="preserve"> в картинках. – М</w:t>
      </w:r>
      <w:proofErr w:type="gramStart"/>
      <w:r w:rsidRPr="00075D75">
        <w:rPr>
          <w:rStyle w:val="c2"/>
          <w:color w:val="000000"/>
          <w:sz w:val="28"/>
          <w:szCs w:val="28"/>
        </w:rPr>
        <w:t>:, «</w:t>
      </w:r>
      <w:proofErr w:type="gramEnd"/>
      <w:r w:rsidRPr="00075D75">
        <w:rPr>
          <w:rStyle w:val="c2"/>
          <w:color w:val="000000"/>
          <w:sz w:val="28"/>
          <w:szCs w:val="28"/>
        </w:rPr>
        <w:t>Творческий Центр Бриз», 2008 г.</w:t>
      </w:r>
    </w:p>
    <w:p w:rsidR="004731B0" w:rsidRPr="00075D75" w:rsidRDefault="004731B0" w:rsidP="004731B0">
      <w:pPr>
        <w:numPr>
          <w:ilvl w:val="0"/>
          <w:numId w:val="4"/>
        </w:numPr>
        <w:shd w:val="clear" w:color="auto" w:fill="FFFFFF"/>
        <w:ind w:left="786"/>
        <w:jc w:val="both"/>
        <w:rPr>
          <w:rFonts w:ascii="Calibri" w:hAnsi="Calibri" w:cs="Calibri"/>
          <w:color w:val="000000"/>
          <w:sz w:val="28"/>
          <w:szCs w:val="28"/>
        </w:rPr>
      </w:pPr>
      <w:r w:rsidRPr="00075D75">
        <w:rPr>
          <w:rStyle w:val="c2"/>
          <w:color w:val="000000"/>
          <w:sz w:val="28"/>
          <w:szCs w:val="28"/>
        </w:rPr>
        <w:lastRenderedPageBreak/>
        <w:t>Юрова, Р.А. Формирование произносительных навыков у учащихся с нарушениями интеллектуального развития. – М:, 2005 г.</w:t>
      </w:r>
    </w:p>
    <w:p w:rsidR="004731B0" w:rsidRPr="00075D75" w:rsidRDefault="004731B0" w:rsidP="004731B0">
      <w:pPr>
        <w:ind w:firstLine="708"/>
        <w:jc w:val="both"/>
        <w:rPr>
          <w:sz w:val="28"/>
          <w:szCs w:val="28"/>
        </w:rPr>
      </w:pPr>
    </w:p>
    <w:p w:rsidR="004731B0" w:rsidRPr="00075D75" w:rsidRDefault="004731B0" w:rsidP="004731B0">
      <w:pPr>
        <w:ind w:firstLine="708"/>
        <w:jc w:val="both"/>
        <w:rPr>
          <w:sz w:val="28"/>
          <w:szCs w:val="28"/>
        </w:rPr>
      </w:pPr>
    </w:p>
    <w:p w:rsidR="004731B0" w:rsidRPr="00075D75" w:rsidRDefault="004731B0" w:rsidP="004731B0">
      <w:pPr>
        <w:ind w:firstLine="708"/>
        <w:jc w:val="both"/>
        <w:rPr>
          <w:sz w:val="28"/>
          <w:szCs w:val="28"/>
        </w:rPr>
      </w:pPr>
    </w:p>
    <w:p w:rsidR="004731B0" w:rsidRPr="00075D75" w:rsidRDefault="004731B0" w:rsidP="004731B0">
      <w:pPr>
        <w:ind w:firstLine="708"/>
        <w:jc w:val="both"/>
        <w:rPr>
          <w:sz w:val="28"/>
          <w:szCs w:val="28"/>
        </w:rPr>
      </w:pPr>
    </w:p>
    <w:p w:rsidR="004731B0" w:rsidRPr="00075D75" w:rsidRDefault="004731B0" w:rsidP="004731B0">
      <w:pPr>
        <w:ind w:firstLine="708"/>
        <w:jc w:val="both"/>
        <w:rPr>
          <w:sz w:val="28"/>
          <w:szCs w:val="28"/>
        </w:rPr>
      </w:pPr>
    </w:p>
    <w:p w:rsidR="004731B0" w:rsidRPr="00075D75" w:rsidRDefault="004731B0" w:rsidP="004731B0">
      <w:pPr>
        <w:ind w:firstLine="708"/>
        <w:jc w:val="both"/>
        <w:rPr>
          <w:sz w:val="28"/>
          <w:szCs w:val="28"/>
        </w:rPr>
      </w:pPr>
    </w:p>
    <w:p w:rsidR="00734224" w:rsidRDefault="00734224" w:rsidP="004731B0">
      <w:pPr>
        <w:pStyle w:val="a3"/>
        <w:ind w:firstLine="709"/>
        <w:jc w:val="both"/>
      </w:pPr>
    </w:p>
    <w:sectPr w:rsidR="00734224" w:rsidSect="00EF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565B8"/>
    <w:multiLevelType w:val="hybridMultilevel"/>
    <w:tmpl w:val="1F02F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D11A2"/>
    <w:multiLevelType w:val="hybridMultilevel"/>
    <w:tmpl w:val="2FB45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D7219"/>
    <w:multiLevelType w:val="multilevel"/>
    <w:tmpl w:val="26C4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14B19"/>
    <w:multiLevelType w:val="hybridMultilevel"/>
    <w:tmpl w:val="9410A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E2F8E"/>
    <w:multiLevelType w:val="hybridMultilevel"/>
    <w:tmpl w:val="30EE8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31B0"/>
    <w:rsid w:val="004731B0"/>
    <w:rsid w:val="0073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31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4731B0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731B0"/>
    <w:pPr>
      <w:ind w:left="720"/>
      <w:contextualSpacing/>
    </w:pPr>
  </w:style>
  <w:style w:type="paragraph" w:customStyle="1" w:styleId="Default">
    <w:name w:val="Default"/>
    <w:rsid w:val="00473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473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731B0"/>
    <w:pPr>
      <w:spacing w:before="100" w:beforeAutospacing="1" w:after="100" w:afterAutospacing="1"/>
    </w:pPr>
  </w:style>
  <w:style w:type="paragraph" w:styleId="a8">
    <w:name w:val="Body Text"/>
    <w:basedOn w:val="a"/>
    <w:link w:val="a9"/>
    <w:semiHidden/>
    <w:rsid w:val="004731B0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473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2">
    <w:name w:val="c2"/>
    <w:basedOn w:val="a0"/>
    <w:rsid w:val="004731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2770</Words>
  <Characters>15792</Characters>
  <Application>Microsoft Office Word</Application>
  <DocSecurity>0</DocSecurity>
  <Lines>131</Lines>
  <Paragraphs>37</Paragraphs>
  <ScaleCrop>false</ScaleCrop>
  <Company/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2023-10-24T17:05:00Z</dcterms:created>
  <dcterms:modified xsi:type="dcterms:W3CDTF">2023-10-24T17:15:00Z</dcterms:modified>
</cp:coreProperties>
</file>